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35" w:rsidRDefault="00480745">
      <w:pPr>
        <w:pStyle w:val="11"/>
        <w:keepNext/>
        <w:keepLines/>
        <w:spacing w:after="100" w:line="276" w:lineRule="auto"/>
        <w:ind w:firstLine="0"/>
        <w:jc w:val="center"/>
      </w:pPr>
      <w:bookmarkStart w:id="0" w:name="bookmark3"/>
      <w:bookmarkStart w:id="1" w:name="bookmark4"/>
      <w:bookmarkStart w:id="2" w:name="bookmark5"/>
      <w:r>
        <w:t>Методическая разработка</w:t>
      </w:r>
    </w:p>
    <w:p w:rsidR="006A7735" w:rsidRDefault="00480745">
      <w:pPr>
        <w:pStyle w:val="11"/>
        <w:keepNext/>
        <w:keepLines/>
        <w:spacing w:after="100" w:line="276" w:lineRule="auto"/>
        <w:ind w:firstLine="0"/>
        <w:jc w:val="center"/>
      </w:pPr>
      <w:r>
        <w:t>«Герой – пример для подражания»</w:t>
      </w:r>
    </w:p>
    <w:p w:rsidR="006A7735" w:rsidRDefault="00480745">
      <w:pPr>
        <w:pStyle w:val="11"/>
        <w:keepNext/>
        <w:keepLines/>
        <w:spacing w:after="100" w:line="276" w:lineRule="auto"/>
        <w:ind w:firstLine="0"/>
        <w:jc w:val="both"/>
      </w:pPr>
      <w:r>
        <w:t>Цель занятия:</w:t>
      </w:r>
      <w:bookmarkEnd w:id="0"/>
      <w:bookmarkEnd w:id="1"/>
      <w:bookmarkEnd w:id="2"/>
    </w:p>
    <w:p w:rsidR="006A7735" w:rsidRDefault="00480745">
      <w:pPr>
        <w:pStyle w:val="1"/>
        <w:spacing w:after="220" w:line="276" w:lineRule="auto"/>
        <w:ind w:firstLine="0"/>
        <w:jc w:val="both"/>
      </w:pPr>
      <w:r>
        <w:t>Мотивировать обучающихся на стремление проявить себя в созидательном коллективном действии.</w:t>
      </w:r>
    </w:p>
    <w:p w:rsidR="006A7735" w:rsidRDefault="00480745">
      <w:pPr>
        <w:pStyle w:val="11"/>
        <w:keepNext/>
        <w:keepLines/>
        <w:spacing w:after="100" w:line="276" w:lineRule="auto"/>
        <w:ind w:firstLine="0"/>
        <w:jc w:val="both"/>
      </w:pPr>
      <w:bookmarkStart w:id="3" w:name="bookmark6"/>
      <w:bookmarkStart w:id="4" w:name="bookmark8"/>
      <w:bookmarkStart w:id="5" w:name="bookmark7"/>
      <w:r>
        <w:t>Задачи:</w:t>
      </w:r>
      <w:bookmarkEnd w:id="3"/>
      <w:bookmarkEnd w:id="4"/>
      <w:bookmarkEnd w:id="5"/>
    </w:p>
    <w:p w:rsidR="006A7735" w:rsidRDefault="00480745">
      <w:pPr>
        <w:pStyle w:val="1"/>
        <w:numPr>
          <w:ilvl w:val="0"/>
          <w:numId w:val="1"/>
        </w:numPr>
        <w:tabs>
          <w:tab w:val="left" w:pos="704"/>
        </w:tabs>
        <w:spacing w:after="0" w:line="271" w:lineRule="auto"/>
        <w:ind w:firstLine="0"/>
        <w:jc w:val="both"/>
      </w:pPr>
      <w:bookmarkStart w:id="6" w:name="bookmark9"/>
      <w:bookmarkEnd w:id="6"/>
      <w:r>
        <w:t xml:space="preserve">формировать </w:t>
      </w:r>
      <w:r>
        <w:t>понимание о том, что герои есть, что они нужны всегда и везде, что без героизма жизнь просто остановится в развитии;</w:t>
      </w:r>
    </w:p>
    <w:p w:rsidR="006A7735" w:rsidRDefault="00480745">
      <w:pPr>
        <w:pStyle w:val="1"/>
        <w:numPr>
          <w:ilvl w:val="0"/>
          <w:numId w:val="1"/>
        </w:numPr>
        <w:tabs>
          <w:tab w:val="left" w:pos="704"/>
        </w:tabs>
        <w:spacing w:after="0" w:line="271" w:lineRule="auto"/>
        <w:ind w:firstLine="0"/>
        <w:jc w:val="both"/>
      </w:pPr>
      <w:bookmarkStart w:id="7" w:name="bookmark10"/>
      <w:bookmarkEnd w:id="7"/>
      <w:r>
        <w:t>формирование понимания важности умения преодолевать самого себя и значение качества героизма для жизни;</w:t>
      </w:r>
    </w:p>
    <w:p w:rsidR="006A7735" w:rsidRDefault="00480745">
      <w:pPr>
        <w:pStyle w:val="1"/>
        <w:numPr>
          <w:ilvl w:val="0"/>
          <w:numId w:val="1"/>
        </w:numPr>
        <w:tabs>
          <w:tab w:val="left" w:pos="704"/>
        </w:tabs>
        <w:spacing w:after="0" w:line="271" w:lineRule="auto"/>
        <w:ind w:firstLine="0"/>
        <w:jc w:val="both"/>
      </w:pPr>
      <w:bookmarkStart w:id="8" w:name="bookmark11"/>
      <w:bookmarkEnd w:id="8"/>
      <w:r>
        <w:t xml:space="preserve">мотивировать на выбор своего героя </w:t>
      </w:r>
      <w:r>
        <w:t>как примера для подражания;</w:t>
      </w:r>
    </w:p>
    <w:p w:rsidR="006A7735" w:rsidRDefault="00480745">
      <w:pPr>
        <w:pStyle w:val="1"/>
        <w:numPr>
          <w:ilvl w:val="0"/>
          <w:numId w:val="1"/>
        </w:numPr>
        <w:tabs>
          <w:tab w:val="left" w:pos="704"/>
        </w:tabs>
        <w:spacing w:after="0" w:line="271" w:lineRule="auto"/>
        <w:ind w:firstLine="0"/>
        <w:jc w:val="both"/>
      </w:pPr>
      <w:bookmarkStart w:id="9" w:name="bookmark12"/>
      <w:bookmarkEnd w:id="9"/>
      <w:r>
        <w:t>развитие готовности и способности к реализации творческого потенциала в духовной и предметно-продуктивной деятельности на основе моральных норм, образования и универсальной духовно-нравственной установки становиться лучше;</w:t>
      </w:r>
    </w:p>
    <w:p w:rsidR="006A7735" w:rsidRDefault="00480745">
      <w:pPr>
        <w:pStyle w:val="1"/>
        <w:numPr>
          <w:ilvl w:val="0"/>
          <w:numId w:val="1"/>
        </w:numPr>
        <w:tabs>
          <w:tab w:val="left" w:pos="701"/>
        </w:tabs>
        <w:spacing w:after="0" w:line="276" w:lineRule="auto"/>
        <w:ind w:firstLine="0"/>
        <w:jc w:val="both"/>
      </w:pPr>
      <w:bookmarkStart w:id="10" w:name="bookmark13"/>
      <w:bookmarkEnd w:id="10"/>
      <w:r>
        <w:t>форми</w:t>
      </w:r>
      <w:r>
        <w:t>ровать ценностное отношение к людям, окружающему миру;</w:t>
      </w:r>
    </w:p>
    <w:p w:rsidR="006A7735" w:rsidRDefault="00480745">
      <w:pPr>
        <w:pStyle w:val="1"/>
        <w:numPr>
          <w:ilvl w:val="0"/>
          <w:numId w:val="1"/>
        </w:numPr>
        <w:tabs>
          <w:tab w:val="left" w:pos="701"/>
        </w:tabs>
        <w:spacing w:after="0" w:line="276" w:lineRule="auto"/>
        <w:ind w:firstLine="0"/>
        <w:jc w:val="both"/>
      </w:pPr>
      <w:bookmarkStart w:id="11" w:name="bookmark14"/>
      <w:bookmarkEnd w:id="11"/>
      <w:r>
        <w:t>развивать: желание и интерес к формированию способностей преодолевать трудности, проявлять жизненный оптимизм, настойчивость и целеустремленность; умение опираться на нравственные ценности при принятии</w:t>
      </w:r>
      <w:r>
        <w:t xml:space="preserve"> решений в жизненных ситуациях, анализировать свои поступки, давать им нравственную оценку;</w:t>
      </w:r>
    </w:p>
    <w:p w:rsidR="006A7735" w:rsidRDefault="00480745">
      <w:pPr>
        <w:pStyle w:val="1"/>
        <w:numPr>
          <w:ilvl w:val="0"/>
          <w:numId w:val="1"/>
        </w:numPr>
        <w:tabs>
          <w:tab w:val="left" w:pos="701"/>
          <w:tab w:val="left" w:pos="1793"/>
        </w:tabs>
        <w:spacing w:after="0" w:line="276" w:lineRule="auto"/>
        <w:ind w:firstLine="0"/>
        <w:jc w:val="both"/>
      </w:pPr>
      <w:bookmarkStart w:id="12" w:name="bookmark15"/>
      <w:bookmarkEnd w:id="12"/>
      <w:r>
        <w:t>создать</w:t>
      </w:r>
      <w:r>
        <w:tab/>
        <w:t>условия для получения школьниками эмоционального и</w:t>
      </w:r>
    </w:p>
    <w:p w:rsidR="006A7735" w:rsidRDefault="00480745">
      <w:pPr>
        <w:pStyle w:val="1"/>
        <w:spacing w:after="0" w:line="276" w:lineRule="auto"/>
        <w:ind w:firstLine="0"/>
        <w:jc w:val="both"/>
      </w:pPr>
      <w:r>
        <w:t>нравственного опыта реагирования на различные ситуации;</w:t>
      </w:r>
    </w:p>
    <w:p w:rsidR="006A7735" w:rsidRDefault="00480745">
      <w:pPr>
        <w:pStyle w:val="1"/>
        <w:numPr>
          <w:ilvl w:val="0"/>
          <w:numId w:val="1"/>
        </w:numPr>
        <w:tabs>
          <w:tab w:val="left" w:pos="701"/>
        </w:tabs>
        <w:spacing w:after="0" w:line="276" w:lineRule="auto"/>
        <w:ind w:firstLine="0"/>
        <w:jc w:val="both"/>
      </w:pPr>
      <w:bookmarkStart w:id="13" w:name="bookmark16"/>
      <w:bookmarkEnd w:id="13"/>
      <w:r>
        <w:t xml:space="preserve">развивать умение распознавать свои чувства и </w:t>
      </w:r>
      <w:r>
        <w:t>побуждения, формировать понимание взаимосвязи чувства и действия и ответственности за их последствия;</w:t>
      </w:r>
    </w:p>
    <w:p w:rsidR="006A7735" w:rsidRDefault="00480745">
      <w:pPr>
        <w:pStyle w:val="1"/>
        <w:numPr>
          <w:ilvl w:val="0"/>
          <w:numId w:val="1"/>
        </w:numPr>
        <w:tabs>
          <w:tab w:val="left" w:pos="701"/>
        </w:tabs>
        <w:spacing w:line="276" w:lineRule="auto"/>
        <w:ind w:firstLine="0"/>
        <w:jc w:val="both"/>
      </w:pPr>
      <w:bookmarkStart w:id="14" w:name="bookmark17"/>
      <w:bookmarkEnd w:id="14"/>
      <w:r>
        <w:t>развивать мышление и способность к индивидуальному рассуждению и коллективному обсуждению, культуру общения и речи, умение вести бесконфликтный диалог, ум</w:t>
      </w:r>
      <w:r>
        <w:t>ение слушать окружающих, анализировать мнение другого, отстаивать свою точку зрения, прогнозировать последствия своих действий.</w:t>
      </w:r>
    </w:p>
    <w:p w:rsidR="006A7735" w:rsidRDefault="00480745">
      <w:pPr>
        <w:pStyle w:val="1"/>
        <w:tabs>
          <w:tab w:val="left" w:pos="1793"/>
          <w:tab w:val="left" w:pos="4618"/>
          <w:tab w:val="left" w:pos="7776"/>
        </w:tabs>
        <w:spacing w:after="0" w:line="276" w:lineRule="auto"/>
        <w:ind w:firstLine="0"/>
        <w:jc w:val="both"/>
      </w:pPr>
      <w:r>
        <w:rPr>
          <w:b/>
          <w:bCs/>
        </w:rPr>
        <w:t>Методы:</w:t>
      </w:r>
      <w:r>
        <w:rPr>
          <w:b/>
          <w:bCs/>
        </w:rPr>
        <w:tab/>
      </w:r>
      <w:r>
        <w:t>информационный,</w:t>
      </w:r>
      <w:r>
        <w:tab/>
        <w:t>частично-поисковый</w:t>
      </w:r>
      <w:r>
        <w:tab/>
        <w:t>(эвристический),</w:t>
      </w:r>
    </w:p>
    <w:p w:rsidR="006A7735" w:rsidRDefault="00480745">
      <w:pPr>
        <w:pStyle w:val="1"/>
        <w:spacing w:line="276" w:lineRule="auto"/>
        <w:ind w:firstLine="0"/>
        <w:jc w:val="both"/>
      </w:pPr>
      <w:r>
        <w:t>побуждающий, объяснительно-побуждающий.</w:t>
      </w:r>
    </w:p>
    <w:p w:rsidR="006A7735" w:rsidRDefault="00480745">
      <w:pPr>
        <w:pStyle w:val="1"/>
        <w:spacing w:line="276" w:lineRule="auto"/>
        <w:ind w:firstLine="0"/>
        <w:jc w:val="both"/>
      </w:pPr>
      <w:r>
        <w:rPr>
          <w:b/>
          <w:bCs/>
        </w:rPr>
        <w:t>Формы организации деятельнос</w:t>
      </w:r>
      <w:r>
        <w:rPr>
          <w:b/>
          <w:bCs/>
        </w:rPr>
        <w:t xml:space="preserve">ти: </w:t>
      </w:r>
      <w:r>
        <w:t>индивидуальная, групповая, фронтальная.</w:t>
      </w:r>
    </w:p>
    <w:p w:rsidR="006A7735" w:rsidRDefault="00480745">
      <w:pPr>
        <w:pStyle w:val="1"/>
        <w:spacing w:line="276" w:lineRule="auto"/>
        <w:ind w:firstLine="0"/>
        <w:jc w:val="both"/>
      </w:pPr>
      <w:proofErr w:type="gramStart"/>
      <w:r>
        <w:rPr>
          <w:b/>
          <w:bCs/>
        </w:rPr>
        <w:t xml:space="preserve">Виды деятельности: </w:t>
      </w:r>
      <w:r>
        <w:t>слушание, осмысление, выражение своих представлений, просмотр фильма, беседа, дискуссия, обобщение, коллективный труд, анализ своих чувств, состояний, действий и их взаимосвязей, самостоятельна</w:t>
      </w:r>
      <w:r>
        <w:t>я работа с поиском информации.</w:t>
      </w:r>
      <w:proofErr w:type="gramEnd"/>
    </w:p>
    <w:p w:rsidR="006A7735" w:rsidRDefault="00480745">
      <w:pPr>
        <w:pStyle w:val="1"/>
        <w:spacing w:line="276" w:lineRule="auto"/>
        <w:ind w:firstLine="0"/>
        <w:jc w:val="both"/>
      </w:pPr>
      <w:r>
        <w:rPr>
          <w:b/>
          <w:bCs/>
        </w:rPr>
        <w:lastRenderedPageBreak/>
        <w:t xml:space="preserve">Учебно-методическое обеспечение: </w:t>
      </w:r>
      <w:r>
        <w:t>короткометражный художественный фильм режиссера Елены Дубровской</w:t>
      </w:r>
      <w:r>
        <w:t xml:space="preserve"> </w:t>
      </w:r>
      <w:r>
        <w:t xml:space="preserve">«Ванька адмирал» </w:t>
      </w:r>
    </w:p>
    <w:p w:rsidR="006A7735" w:rsidRPr="001640D1" w:rsidRDefault="00480745">
      <w:pPr>
        <w:pStyle w:val="1"/>
        <w:spacing w:line="276" w:lineRule="auto"/>
        <w:ind w:firstLine="0"/>
        <w:jc w:val="both"/>
      </w:pPr>
      <w:r>
        <w:rPr>
          <w:b/>
          <w:bCs/>
        </w:rPr>
        <w:t xml:space="preserve">Оснащение и оборудование: </w:t>
      </w:r>
      <w:r w:rsidR="001640D1" w:rsidRPr="001640D1">
        <w:rPr>
          <w:bCs/>
        </w:rPr>
        <w:t>проектор, ноутбук,</w:t>
      </w:r>
      <w:r w:rsidR="001640D1" w:rsidRPr="001640D1">
        <w:rPr>
          <w:b/>
          <w:bCs/>
        </w:rPr>
        <w:t xml:space="preserve"> </w:t>
      </w:r>
      <w:r w:rsidR="001640D1" w:rsidRPr="001640D1">
        <w:rPr>
          <w:bCs/>
        </w:rPr>
        <w:t>аудиоколонки, выход в сеть Интернет</w:t>
      </w:r>
      <w:r w:rsidR="001640D1">
        <w:rPr>
          <w:bCs/>
        </w:rPr>
        <w:t>.</w:t>
      </w:r>
    </w:p>
    <w:p w:rsidR="006A7735" w:rsidRDefault="00480745">
      <w:pPr>
        <w:pStyle w:val="1"/>
        <w:spacing w:line="276" w:lineRule="auto"/>
        <w:ind w:firstLine="0"/>
        <w:jc w:val="both"/>
      </w:pPr>
      <w:r>
        <w:rPr>
          <w:b/>
          <w:bCs/>
        </w:rPr>
        <w:t>Этапы проведения:</w:t>
      </w:r>
    </w:p>
    <w:p w:rsidR="006A7735" w:rsidRDefault="00480745">
      <w:pPr>
        <w:pStyle w:val="1"/>
        <w:numPr>
          <w:ilvl w:val="0"/>
          <w:numId w:val="2"/>
        </w:numPr>
        <w:tabs>
          <w:tab w:val="left" w:pos="1098"/>
        </w:tabs>
        <w:spacing w:after="0" w:line="276" w:lineRule="auto"/>
        <w:ind w:firstLine="740"/>
        <w:jc w:val="both"/>
      </w:pPr>
      <w:bookmarkStart w:id="15" w:name="bookmark18"/>
      <w:bookmarkEnd w:id="15"/>
      <w:r>
        <w:t>Организационный</w:t>
      </w:r>
    </w:p>
    <w:p w:rsidR="006A7735" w:rsidRDefault="00480745">
      <w:pPr>
        <w:pStyle w:val="1"/>
        <w:numPr>
          <w:ilvl w:val="0"/>
          <w:numId w:val="2"/>
        </w:numPr>
        <w:tabs>
          <w:tab w:val="left" w:pos="1122"/>
        </w:tabs>
        <w:spacing w:after="0" w:line="276" w:lineRule="auto"/>
        <w:ind w:firstLine="740"/>
        <w:jc w:val="both"/>
      </w:pPr>
      <w:bookmarkStart w:id="16" w:name="bookmark19"/>
      <w:bookmarkEnd w:id="16"/>
      <w:proofErr w:type="spellStart"/>
      <w:r>
        <w:t>Мотивационно-целевой</w:t>
      </w:r>
      <w:proofErr w:type="spellEnd"/>
    </w:p>
    <w:p w:rsidR="006A7735" w:rsidRDefault="00480745">
      <w:pPr>
        <w:pStyle w:val="1"/>
        <w:numPr>
          <w:ilvl w:val="0"/>
          <w:numId w:val="2"/>
        </w:numPr>
        <w:tabs>
          <w:tab w:val="left" w:pos="1122"/>
        </w:tabs>
        <w:spacing w:after="0" w:line="276" w:lineRule="auto"/>
        <w:ind w:firstLine="740"/>
        <w:jc w:val="both"/>
      </w:pPr>
      <w:bookmarkStart w:id="17" w:name="bookmark20"/>
      <w:bookmarkEnd w:id="17"/>
      <w:r>
        <w:t>Просмот</w:t>
      </w:r>
      <w:r>
        <w:t>р фильма</w:t>
      </w:r>
    </w:p>
    <w:p w:rsidR="006A7735" w:rsidRDefault="00480745">
      <w:pPr>
        <w:pStyle w:val="1"/>
        <w:numPr>
          <w:ilvl w:val="0"/>
          <w:numId w:val="2"/>
        </w:numPr>
        <w:tabs>
          <w:tab w:val="left" w:pos="1122"/>
        </w:tabs>
        <w:spacing w:after="0" w:line="276" w:lineRule="auto"/>
        <w:ind w:firstLine="740"/>
        <w:jc w:val="both"/>
      </w:pPr>
      <w:bookmarkStart w:id="18" w:name="bookmark21"/>
      <w:bookmarkEnd w:id="18"/>
      <w:r>
        <w:t>Беседа по теме фильма, побуждение к действию.</w:t>
      </w:r>
    </w:p>
    <w:p w:rsidR="006A7735" w:rsidRDefault="00480745">
      <w:pPr>
        <w:pStyle w:val="1"/>
        <w:numPr>
          <w:ilvl w:val="0"/>
          <w:numId w:val="2"/>
        </w:numPr>
        <w:tabs>
          <w:tab w:val="left" w:pos="1122"/>
        </w:tabs>
        <w:spacing w:after="0" w:line="276" w:lineRule="auto"/>
        <w:ind w:firstLine="740"/>
        <w:jc w:val="both"/>
      </w:pPr>
      <w:bookmarkStart w:id="19" w:name="bookmark22"/>
      <w:bookmarkEnd w:id="19"/>
      <w:r>
        <w:t>Социальная практика - созидательный труд.</w:t>
      </w:r>
    </w:p>
    <w:p w:rsidR="006A7735" w:rsidRDefault="00480745">
      <w:pPr>
        <w:pStyle w:val="1"/>
        <w:numPr>
          <w:ilvl w:val="0"/>
          <w:numId w:val="2"/>
        </w:numPr>
        <w:tabs>
          <w:tab w:val="left" w:pos="1098"/>
        </w:tabs>
        <w:spacing w:line="276" w:lineRule="auto"/>
        <w:ind w:firstLine="740"/>
        <w:jc w:val="both"/>
      </w:pPr>
      <w:bookmarkStart w:id="20" w:name="bookmark23"/>
      <w:bookmarkEnd w:id="20"/>
      <w:r>
        <w:t>Рефлексия и обсуждение.</w:t>
      </w:r>
    </w:p>
    <w:p w:rsidR="006A7735" w:rsidRDefault="00480745">
      <w:pPr>
        <w:pStyle w:val="1"/>
        <w:tabs>
          <w:tab w:val="left" w:pos="1098"/>
        </w:tabs>
        <w:spacing w:line="276" w:lineRule="auto"/>
        <w:ind w:left="740" w:firstLine="0"/>
        <w:jc w:val="both"/>
        <w:rPr>
          <w:b/>
        </w:rPr>
      </w:pPr>
      <w:r>
        <w:t xml:space="preserve">                      </w:t>
      </w:r>
      <w:r>
        <w:rPr>
          <w:b/>
        </w:rPr>
        <w:t>Ход мероприятия:</w:t>
      </w:r>
    </w:p>
    <w:p w:rsidR="006A7735" w:rsidRDefault="00480745">
      <w:pPr>
        <w:pStyle w:val="1"/>
        <w:numPr>
          <w:ilvl w:val="0"/>
          <w:numId w:val="3"/>
        </w:numPr>
        <w:tabs>
          <w:tab w:val="left" w:pos="313"/>
        </w:tabs>
        <w:ind w:firstLine="0"/>
        <w:jc w:val="both"/>
      </w:pPr>
      <w:r>
        <w:rPr>
          <w:b/>
          <w:bCs/>
        </w:rPr>
        <w:t>Организационный этап.</w:t>
      </w:r>
    </w:p>
    <w:p w:rsidR="006A7735" w:rsidRDefault="00480745">
      <w:pPr>
        <w:pStyle w:val="1"/>
        <w:ind w:firstLine="760"/>
        <w:jc w:val="both"/>
      </w:pPr>
      <w:r>
        <w:t>(Приветствие учителя)</w:t>
      </w:r>
    </w:p>
    <w:p w:rsidR="006A7735" w:rsidRDefault="00480745">
      <w:pPr>
        <w:pStyle w:val="1"/>
        <w:spacing w:after="220" w:line="276" w:lineRule="auto"/>
        <w:ind w:firstLine="760"/>
        <w:jc w:val="both"/>
        <w:rPr>
          <w:i/>
        </w:rPr>
      </w:pPr>
      <w:r>
        <w:rPr>
          <w:i/>
        </w:rPr>
        <w:t xml:space="preserve">Дорогие ребята,  перед началом нашего занятия я предлагаю вам закрыть глаза, представить, что </w:t>
      </w:r>
      <w:r>
        <w:rPr>
          <w:bCs/>
          <w:i/>
          <w:iCs/>
        </w:rPr>
        <w:t>мы на поляне среди цветов, ласково греет солнце, поют птицы. Положите ладони на сердце. Представьте, что там тоже солнышко, которое освещает и согревает всё вокру</w:t>
      </w:r>
      <w:r>
        <w:rPr>
          <w:bCs/>
          <w:i/>
          <w:iCs/>
        </w:rPr>
        <w:t>г. Раскройте руки, пусть свет и тепло вашего сердца прольется в мир. Откройте глаза, улыбнитесь друг другу.</w:t>
      </w:r>
    </w:p>
    <w:p w:rsidR="006A7735" w:rsidRDefault="00480745">
      <w:pPr>
        <w:pStyle w:val="1"/>
        <w:numPr>
          <w:ilvl w:val="0"/>
          <w:numId w:val="3"/>
        </w:numPr>
        <w:tabs>
          <w:tab w:val="left" w:pos="332"/>
        </w:tabs>
        <w:ind w:firstLine="0"/>
        <w:jc w:val="both"/>
      </w:pPr>
      <w:bookmarkStart w:id="21" w:name="bookmark25"/>
      <w:bookmarkEnd w:id="21"/>
      <w:proofErr w:type="spellStart"/>
      <w:r>
        <w:rPr>
          <w:b/>
          <w:bCs/>
        </w:rPr>
        <w:t>Мотивационно-целевой</w:t>
      </w:r>
      <w:proofErr w:type="spellEnd"/>
      <w:r>
        <w:rPr>
          <w:b/>
          <w:bCs/>
        </w:rPr>
        <w:t xml:space="preserve"> этап.</w:t>
      </w:r>
    </w:p>
    <w:p w:rsidR="006A7735" w:rsidRDefault="00480745">
      <w:pPr>
        <w:pStyle w:val="1"/>
        <w:ind w:leftChars="-174" w:left="16" w:hangingChars="155" w:hanging="434"/>
        <w:jc w:val="both"/>
      </w:pPr>
      <w:r>
        <w:rPr>
          <w:bCs/>
          <w:i/>
          <w:iCs/>
        </w:rPr>
        <w:t>- «Герой - это живое воплощение всего, что есть лучшего в человеке, а лучшее - это борьба за мощь, за изобилие, за счасть</w:t>
      </w:r>
      <w:r>
        <w:rPr>
          <w:bCs/>
          <w:i/>
          <w:iCs/>
        </w:rPr>
        <w:t>е страны и народа», - писал Алексей Николаевич Толстой.</w:t>
      </w:r>
    </w:p>
    <w:p w:rsidR="006A7735" w:rsidRDefault="00480745" w:rsidP="006A7735">
      <w:pPr>
        <w:pStyle w:val="1"/>
        <w:spacing w:line="266" w:lineRule="auto"/>
        <w:ind w:leftChars="-329" w:left="-790" w:firstLineChars="250" w:firstLine="700"/>
        <w:jc w:val="both"/>
      </w:pPr>
      <w:bookmarkStart w:id="22" w:name="bookmark26"/>
      <w:bookmarkEnd w:id="22"/>
      <w:r>
        <w:rPr>
          <w:bCs/>
          <w:i/>
          <w:iCs/>
        </w:rPr>
        <w:t xml:space="preserve">- </w:t>
      </w:r>
      <w:r>
        <w:rPr>
          <w:bCs/>
          <w:i/>
          <w:iCs/>
        </w:rPr>
        <w:t xml:space="preserve">Мы знаем о многих героях из истории нашей страны и из истории мира. Герои живут и рядом с нами. Как вы думаете, какими качествами обладает герой? </w:t>
      </w:r>
    </w:p>
    <w:p w:rsidR="006A7735" w:rsidRDefault="00480745">
      <w:pPr>
        <w:pStyle w:val="1"/>
        <w:ind w:leftChars="-174" w:left="16" w:hangingChars="155" w:hanging="434"/>
        <w:jc w:val="both"/>
      </w:pPr>
      <w:r>
        <w:t xml:space="preserve">(Ответы </w:t>
      </w:r>
      <w:proofErr w:type="gramStart"/>
      <w:r>
        <w:t>обучающихся</w:t>
      </w:r>
      <w:proofErr w:type="gramEnd"/>
      <w:r>
        <w:t xml:space="preserve"> записываем на доске)</w:t>
      </w:r>
    </w:p>
    <w:p w:rsidR="006A7735" w:rsidRDefault="00480745">
      <w:pPr>
        <w:pStyle w:val="1"/>
        <w:numPr>
          <w:ilvl w:val="0"/>
          <w:numId w:val="3"/>
        </w:numPr>
        <w:tabs>
          <w:tab w:val="left" w:pos="426"/>
        </w:tabs>
        <w:ind w:firstLine="0"/>
        <w:jc w:val="both"/>
        <w:rPr>
          <w:b/>
        </w:rPr>
      </w:pPr>
      <w:r>
        <w:rPr>
          <w:b/>
        </w:rPr>
        <w:t xml:space="preserve">Просмотр </w:t>
      </w:r>
      <w:r>
        <w:rPr>
          <w:b/>
        </w:rPr>
        <w:t>фильма режиссера Елены Дубровской «Ванька адмирал».</w:t>
      </w:r>
    </w:p>
    <w:p w:rsidR="006A7735" w:rsidRDefault="00480745">
      <w:pPr>
        <w:pStyle w:val="1"/>
        <w:ind w:firstLine="0"/>
        <w:jc w:val="both"/>
        <w:rPr>
          <w:i/>
        </w:rPr>
      </w:pPr>
      <w:r>
        <w:rPr>
          <w:i/>
        </w:rPr>
        <w:t xml:space="preserve">А сейчас, ребята, давайте посмотрим фильм режиссера Елены Дубровской «Ванька адмирал». После просмотра фильма мы с вами поговорим о понятиях «ГЕРОЙ» и «ПОДВИГ». </w:t>
      </w:r>
    </w:p>
    <w:p w:rsidR="001640D1" w:rsidRDefault="00480745">
      <w:pPr>
        <w:pStyle w:val="1"/>
        <w:ind w:firstLine="0"/>
        <w:jc w:val="both"/>
      </w:pPr>
      <w:r>
        <w:rPr>
          <w:b/>
        </w:rPr>
        <w:t xml:space="preserve">    (</w:t>
      </w:r>
      <w:r>
        <w:t>Просмотр фильма режиссера Елены Дубро</w:t>
      </w:r>
      <w:r>
        <w:t>вской «Ванька адмирал»</w:t>
      </w:r>
      <w:r w:rsidR="001640D1">
        <w:t>)</w:t>
      </w:r>
    </w:p>
    <w:p w:rsidR="006A7735" w:rsidRDefault="001640D1">
      <w:pPr>
        <w:pStyle w:val="1"/>
        <w:ind w:firstLine="0"/>
        <w:jc w:val="both"/>
      </w:pPr>
      <w:r>
        <w:t xml:space="preserve">              </w:t>
      </w:r>
      <w:hyperlink r:id="rId8" w:history="1">
        <w:r w:rsidRPr="00CE5CF1">
          <w:rPr>
            <w:rStyle w:val="a5"/>
          </w:rPr>
          <w:t>https://disk.yandex.ru/d/SeOFYbfV2W6BrA</w:t>
        </w:r>
      </w:hyperlink>
    </w:p>
    <w:p w:rsidR="006A7735" w:rsidRDefault="00480745">
      <w:pPr>
        <w:pStyle w:val="1"/>
        <w:numPr>
          <w:ilvl w:val="0"/>
          <w:numId w:val="3"/>
        </w:numPr>
        <w:tabs>
          <w:tab w:val="left" w:pos="426"/>
        </w:tabs>
        <w:spacing w:after="0" w:line="276" w:lineRule="auto"/>
        <w:ind w:firstLine="0"/>
        <w:jc w:val="both"/>
        <w:rPr>
          <w:b/>
        </w:rPr>
      </w:pPr>
      <w:r>
        <w:rPr>
          <w:b/>
        </w:rPr>
        <w:t>Беседа по теме фильма, побуждение к действию.</w:t>
      </w:r>
    </w:p>
    <w:p w:rsidR="006A7735" w:rsidRDefault="00480745">
      <w:pPr>
        <w:pStyle w:val="1"/>
        <w:ind w:firstLine="0"/>
        <w:jc w:val="both"/>
        <w:rPr>
          <w:i/>
        </w:rPr>
      </w:pPr>
      <w:r>
        <w:rPr>
          <w:i/>
        </w:rPr>
        <w:t xml:space="preserve">- Главный герой в фильме размышляет, чем он приносит пользу людям. По мнению самого Ивана — тем, что он смог организовать клуб юных моряков. </w:t>
      </w:r>
      <w:r>
        <w:rPr>
          <w:i/>
        </w:rPr>
        <w:lastRenderedPageBreak/>
        <w:t>Этим он обязан своему кумиру — адмиралу Фёдор</w:t>
      </w:r>
      <w:r>
        <w:rPr>
          <w:i/>
        </w:rPr>
        <w:t xml:space="preserve">у Ушакову и случаю, который с Иваном произошел на родине великого флотоводца. Приехав в деревню, Иван познакомился с двумя ребятами, которым нужна была защита от деревенских подростков. Поступая так, как поступил бы на его месте будущий адмирал, Иван смог </w:t>
      </w:r>
      <w:r>
        <w:rPr>
          <w:i/>
        </w:rPr>
        <w:t>совершить свой подвиг и подружил ребят.</w:t>
      </w:r>
    </w:p>
    <w:p w:rsidR="006A7735" w:rsidRDefault="00480745">
      <w:pPr>
        <w:pStyle w:val="1"/>
        <w:numPr>
          <w:ilvl w:val="0"/>
          <w:numId w:val="4"/>
        </w:numPr>
        <w:tabs>
          <w:tab w:val="left" w:pos="1153"/>
        </w:tabs>
        <w:ind w:firstLine="900"/>
        <w:jc w:val="both"/>
      </w:pPr>
      <w:bookmarkStart w:id="23" w:name="bookmark27"/>
      <w:bookmarkEnd w:id="23"/>
      <w:r>
        <w:rPr>
          <w:bCs/>
          <w:i/>
          <w:iCs/>
        </w:rPr>
        <w:t xml:space="preserve">Герой и подвиг - понятия нераздельные. Герой способен пожертвовать собой ради других, во имя защиты Родины, умеет преодолевать преграды и решать проблемы. </w:t>
      </w:r>
    </w:p>
    <w:p w:rsidR="006A7735" w:rsidRDefault="00480745">
      <w:pPr>
        <w:pStyle w:val="1"/>
        <w:tabs>
          <w:tab w:val="left" w:pos="1134"/>
        </w:tabs>
        <w:ind w:firstLine="851"/>
        <w:jc w:val="both"/>
        <w:rPr>
          <w:bCs/>
          <w:i/>
          <w:iCs/>
        </w:rPr>
      </w:pPr>
      <w:r>
        <w:t xml:space="preserve">- </w:t>
      </w:r>
      <w:r>
        <w:rPr>
          <w:bCs/>
          <w:i/>
          <w:iCs/>
        </w:rPr>
        <w:t>А как вы</w:t>
      </w:r>
      <w:r>
        <w:rPr>
          <w:bCs/>
          <w:i/>
          <w:iCs/>
        </w:rPr>
        <w:t xml:space="preserve"> </w:t>
      </w:r>
      <w:r>
        <w:rPr>
          <w:bCs/>
          <w:i/>
          <w:iCs/>
        </w:rPr>
        <w:t>думаете</w:t>
      </w:r>
      <w:r>
        <w:rPr>
          <w:bCs/>
          <w:i/>
          <w:iCs/>
        </w:rPr>
        <w:t>,</w:t>
      </w:r>
      <w:r>
        <w:rPr>
          <w:bCs/>
          <w:i/>
          <w:iCs/>
        </w:rPr>
        <w:t xml:space="preserve"> герой должен обладать таким качеством ка</w:t>
      </w:r>
      <w:r>
        <w:rPr>
          <w:bCs/>
          <w:i/>
          <w:iCs/>
        </w:rPr>
        <w:t xml:space="preserve">к решительность? </w:t>
      </w:r>
    </w:p>
    <w:p w:rsidR="006A7735" w:rsidRDefault="00480745">
      <w:pPr>
        <w:pStyle w:val="1"/>
        <w:tabs>
          <w:tab w:val="left" w:pos="1134"/>
        </w:tabs>
        <w:ind w:firstLine="851"/>
        <w:jc w:val="both"/>
        <w:rPr>
          <w:b/>
          <w:bCs/>
          <w:i/>
          <w:iCs/>
        </w:rPr>
      </w:pPr>
      <w:r>
        <w:t xml:space="preserve">(Ответы </w:t>
      </w:r>
      <w:proofErr w:type="gramStart"/>
      <w:r>
        <w:t>обучающихся</w:t>
      </w:r>
      <w:proofErr w:type="gramEnd"/>
      <w:r>
        <w:t>)</w:t>
      </w:r>
    </w:p>
    <w:p w:rsidR="006A7735" w:rsidRDefault="00480745">
      <w:pPr>
        <w:pStyle w:val="1"/>
        <w:tabs>
          <w:tab w:val="left" w:pos="1134"/>
        </w:tabs>
        <w:ind w:firstLine="0"/>
        <w:jc w:val="both"/>
        <w:rPr>
          <w:bCs/>
          <w:i/>
          <w:iCs/>
        </w:rPr>
      </w:pPr>
      <w:r>
        <w:rPr>
          <w:bCs/>
          <w:i/>
          <w:iCs/>
        </w:rPr>
        <w:t xml:space="preserve">Благодаря решительности, люди проявляют смелость, отвагу, силу духа. В основе всех действий – наши мысли. </w:t>
      </w:r>
    </w:p>
    <w:p w:rsidR="006A7735" w:rsidRDefault="00480745">
      <w:pPr>
        <w:pStyle w:val="1"/>
        <w:numPr>
          <w:ilvl w:val="0"/>
          <w:numId w:val="3"/>
        </w:numPr>
        <w:tabs>
          <w:tab w:val="left" w:pos="1122"/>
        </w:tabs>
        <w:spacing w:after="0" w:line="276" w:lineRule="auto"/>
        <w:ind w:firstLine="740"/>
        <w:jc w:val="both"/>
        <w:rPr>
          <w:b/>
        </w:rPr>
      </w:pPr>
      <w:r>
        <w:rPr>
          <w:b/>
        </w:rPr>
        <w:t>Социальная практика - созидательный труд.</w:t>
      </w:r>
    </w:p>
    <w:p w:rsidR="006A7735" w:rsidRDefault="00480745">
      <w:pPr>
        <w:pStyle w:val="1"/>
        <w:tabs>
          <w:tab w:val="left" w:pos="1134"/>
        </w:tabs>
        <w:ind w:firstLine="0"/>
        <w:jc w:val="both"/>
        <w:rPr>
          <w:bCs/>
          <w:i/>
          <w:iCs/>
        </w:rPr>
      </w:pPr>
      <w:r>
        <w:rPr>
          <w:bCs/>
          <w:i/>
          <w:iCs/>
        </w:rPr>
        <w:t>- Давайте проверим, как мысли и слова действуют на нас.</w:t>
      </w:r>
    </w:p>
    <w:p w:rsidR="006A7735" w:rsidRDefault="00480745">
      <w:pPr>
        <w:pStyle w:val="1"/>
        <w:tabs>
          <w:tab w:val="left" w:pos="1134"/>
        </w:tabs>
        <w:ind w:firstLine="0"/>
        <w:jc w:val="both"/>
      </w:pPr>
      <w:r>
        <w:rPr>
          <w:bCs/>
          <w:iCs/>
        </w:rPr>
        <w:t>(</w:t>
      </w:r>
      <w:r>
        <w:t>Педагог пре</w:t>
      </w:r>
      <w:r>
        <w:t>длагает выйти к нему одного из обучающихся)</w:t>
      </w:r>
    </w:p>
    <w:p w:rsidR="006A7735" w:rsidRDefault="00480745">
      <w:pPr>
        <w:pStyle w:val="1"/>
        <w:tabs>
          <w:tab w:val="left" w:pos="1134"/>
        </w:tabs>
        <w:ind w:firstLine="0"/>
        <w:jc w:val="both"/>
        <w:rPr>
          <w:bCs/>
          <w:i/>
          <w:iCs/>
        </w:rPr>
      </w:pPr>
      <w:r>
        <w:rPr>
          <w:b/>
          <w:bCs/>
          <w:i/>
          <w:iCs/>
        </w:rPr>
        <w:t xml:space="preserve"> </w:t>
      </w:r>
      <w:r>
        <w:rPr>
          <w:bCs/>
          <w:i/>
          <w:iCs/>
        </w:rPr>
        <w:t xml:space="preserve">– Поможет мне в этом </w:t>
      </w:r>
      <w:r>
        <w:rPr>
          <w:bCs/>
        </w:rPr>
        <w:t xml:space="preserve">(имя </w:t>
      </w:r>
      <w:proofErr w:type="gramStart"/>
      <w:r>
        <w:rPr>
          <w:bCs/>
        </w:rPr>
        <w:t>обучающегося</w:t>
      </w:r>
      <w:proofErr w:type="gramEnd"/>
      <w:r>
        <w:rPr>
          <w:bCs/>
        </w:rPr>
        <w:t>)</w:t>
      </w:r>
      <w:r>
        <w:rPr>
          <w:bCs/>
          <w:i/>
          <w:iCs/>
        </w:rPr>
        <w:t>. Мы выполним следующее упражнение: вытяни, пожалуйста, в стороны руки. Я буду опускать твою руку вниз, нажимая на нее сверху. Ты должен удержать руку, говоря при этом гром</w:t>
      </w:r>
      <w:r>
        <w:rPr>
          <w:bCs/>
          <w:i/>
          <w:iCs/>
        </w:rPr>
        <w:t xml:space="preserve">ко и решительно: «Я сильный» </w:t>
      </w:r>
      <w:r>
        <w:rPr>
          <w:bCs/>
        </w:rPr>
        <w:t>(демонстрация упражнения)</w:t>
      </w:r>
      <w:r>
        <w:rPr>
          <w:bCs/>
          <w:i/>
          <w:iCs/>
        </w:rPr>
        <w:t xml:space="preserve">. Как видите, мой вес он выдержал. </w:t>
      </w:r>
      <w:r>
        <w:rPr>
          <w:bCs/>
          <w:i/>
          <w:iCs/>
        </w:rPr>
        <w:t>Так</w:t>
      </w:r>
      <w:r>
        <w:rPr>
          <w:bCs/>
          <w:i/>
          <w:iCs/>
        </w:rPr>
        <w:t xml:space="preserve"> повлияли  слова. Слова – </w:t>
      </w:r>
      <w:r>
        <w:rPr>
          <w:bCs/>
          <w:i/>
          <w:iCs/>
        </w:rPr>
        <w:t>сила</w:t>
      </w:r>
      <w:r>
        <w:rPr>
          <w:bCs/>
          <w:i/>
          <w:iCs/>
        </w:rPr>
        <w:t xml:space="preserve"> мысли.</w:t>
      </w:r>
    </w:p>
    <w:p w:rsidR="006A7735" w:rsidRDefault="00480745">
      <w:pPr>
        <w:pStyle w:val="1"/>
        <w:tabs>
          <w:tab w:val="left" w:pos="1134"/>
        </w:tabs>
        <w:ind w:firstLine="0"/>
        <w:jc w:val="both"/>
        <w:rPr>
          <w:bCs/>
          <w:i/>
          <w:iCs/>
        </w:rPr>
      </w:pPr>
      <w:r>
        <w:rPr>
          <w:bCs/>
          <w:i/>
          <w:iCs/>
        </w:rPr>
        <w:t xml:space="preserve">  Я вижу, что на самом деле ты не такой уж и сильный. Теперь сделаем то же самое, но ты должен говорить: «Я слабый». Произнося</w:t>
      </w:r>
      <w:r>
        <w:rPr>
          <w:bCs/>
          <w:i/>
          <w:iCs/>
        </w:rPr>
        <w:t xml:space="preserve"> это с соответствующей интонацией, то есть тихо, уныло, думать при этом, что ты слабый и не сможешь уже удержать руку</w:t>
      </w:r>
      <w:r>
        <w:rPr>
          <w:bCs/>
        </w:rPr>
        <w:t xml:space="preserve"> (демонстрация упражнения)</w:t>
      </w:r>
      <w:r>
        <w:rPr>
          <w:bCs/>
          <w:i/>
          <w:iCs/>
        </w:rPr>
        <w:t xml:space="preserve">. </w:t>
      </w:r>
    </w:p>
    <w:p w:rsidR="006A7735" w:rsidRDefault="00480745">
      <w:pPr>
        <w:pStyle w:val="1"/>
        <w:tabs>
          <w:tab w:val="left" w:pos="1134"/>
        </w:tabs>
        <w:ind w:firstLine="0"/>
        <w:jc w:val="both"/>
        <w:rPr>
          <w:bCs/>
          <w:i/>
          <w:iCs/>
        </w:rPr>
      </w:pPr>
      <w:r>
        <w:rPr>
          <w:bCs/>
          <w:i/>
          <w:iCs/>
        </w:rPr>
        <w:t>Мы провели эксперимент, в котором увидели, как мысли и слова помогают нам справиться с трудностями и побеждать</w:t>
      </w:r>
      <w:r>
        <w:rPr>
          <w:bCs/>
          <w:i/>
          <w:iCs/>
        </w:rPr>
        <w:t xml:space="preserve">, но и </w:t>
      </w:r>
      <w:r>
        <w:rPr>
          <w:bCs/>
          <w:i/>
          <w:iCs/>
        </w:rPr>
        <w:t xml:space="preserve"> лишают нас внутренней силы. Для того</w:t>
      </w:r>
      <w:proofErr w:type="gramStart"/>
      <w:r>
        <w:rPr>
          <w:bCs/>
          <w:i/>
          <w:iCs/>
        </w:rPr>
        <w:t>,</w:t>
      </w:r>
      <w:proofErr w:type="gramEnd"/>
      <w:r>
        <w:rPr>
          <w:bCs/>
          <w:i/>
          <w:iCs/>
        </w:rPr>
        <w:t xml:space="preserve"> чтобы мы чувствовали себя счастливыми, а дела и поступки были хорошими, наши мысли и слова должны быть светлыми</w:t>
      </w:r>
      <w:r>
        <w:rPr>
          <w:bCs/>
          <w:i/>
          <w:iCs/>
        </w:rPr>
        <w:t>, к</w:t>
      </w:r>
      <w:r>
        <w:rPr>
          <w:bCs/>
          <w:i/>
          <w:iCs/>
        </w:rPr>
        <w:t>ак у героев</w:t>
      </w:r>
      <w:r>
        <w:rPr>
          <w:bCs/>
          <w:i/>
          <w:iCs/>
        </w:rPr>
        <w:t>.</w:t>
      </w:r>
    </w:p>
    <w:p w:rsidR="006A7735" w:rsidRDefault="00480745">
      <w:pPr>
        <w:pStyle w:val="1"/>
        <w:tabs>
          <w:tab w:val="left" w:pos="1134"/>
        </w:tabs>
        <w:ind w:left="900" w:firstLine="0"/>
        <w:jc w:val="both"/>
        <w:rPr>
          <w:bCs/>
          <w:i/>
          <w:iCs/>
        </w:rPr>
      </w:pPr>
      <w:r>
        <w:rPr>
          <w:bCs/>
          <w:i/>
          <w:iCs/>
        </w:rPr>
        <w:t xml:space="preserve">- А теперь давайте вспомним поговорки о герое. </w:t>
      </w:r>
    </w:p>
    <w:p w:rsidR="006A7735" w:rsidRDefault="00480745">
      <w:pPr>
        <w:pStyle w:val="1"/>
        <w:tabs>
          <w:tab w:val="left" w:pos="1134"/>
        </w:tabs>
        <w:ind w:leftChars="375" w:left="1040" w:hangingChars="50" w:hanging="140"/>
        <w:jc w:val="both"/>
      </w:pPr>
      <w:r>
        <w:rPr>
          <w:bCs/>
          <w:i/>
          <w:iCs/>
        </w:rPr>
        <w:t>-</w:t>
      </w:r>
      <w:r>
        <w:rPr>
          <w:bCs/>
          <w:i/>
          <w:iCs/>
        </w:rPr>
        <w:t xml:space="preserve"> Сейчас ваша задача объединиться в три группы</w:t>
      </w:r>
      <w:r>
        <w:rPr>
          <w:bCs/>
          <w:i/>
          <w:iCs/>
        </w:rPr>
        <w:t xml:space="preserve">. </w:t>
      </w:r>
      <w:r>
        <w:rPr>
          <w:bCs/>
          <w:i/>
          <w:iCs/>
        </w:rPr>
        <w:t xml:space="preserve">Я раздам каждой группе </w:t>
      </w:r>
      <w:r>
        <w:rPr>
          <w:bCs/>
          <w:i/>
          <w:iCs/>
        </w:rPr>
        <w:t>по</w:t>
      </w:r>
      <w:r>
        <w:rPr>
          <w:bCs/>
          <w:i/>
          <w:iCs/>
        </w:rPr>
        <w:t xml:space="preserve"> 6 </w:t>
      </w:r>
      <w:r>
        <w:rPr>
          <w:bCs/>
          <w:i/>
          <w:iCs/>
        </w:rPr>
        <w:t>пословиц. Вы их составите, и мы вместе посмотрим, что у вас получилось.</w:t>
      </w:r>
      <w:r>
        <w:rPr>
          <w:bCs/>
          <w:i/>
          <w:iCs/>
        </w:rPr>
        <w:t xml:space="preserve"> </w:t>
      </w:r>
    </w:p>
    <w:p w:rsidR="006A7735" w:rsidRDefault="00480745">
      <w:pPr>
        <w:pStyle w:val="1"/>
        <w:spacing w:after="100"/>
        <w:ind w:firstLine="860"/>
        <w:jc w:val="both"/>
      </w:pPr>
      <w:bookmarkStart w:id="24" w:name="_Hlk193745019"/>
      <w:r>
        <w:rPr>
          <w:b/>
          <w:bCs/>
          <w:i/>
          <w:iCs/>
        </w:rPr>
        <w:t xml:space="preserve">Герой за Родину </w:t>
      </w:r>
      <w:r>
        <w:rPr>
          <w:i/>
          <w:iCs/>
        </w:rPr>
        <w:t>горой</w:t>
      </w:r>
      <w:r>
        <w:rPr>
          <w:b/>
          <w:bCs/>
          <w:i/>
          <w:iCs/>
        </w:rPr>
        <w:t>.</w:t>
      </w:r>
    </w:p>
    <w:p w:rsidR="006A7735" w:rsidRDefault="00480745">
      <w:pPr>
        <w:pStyle w:val="1"/>
        <w:spacing w:after="100"/>
        <w:ind w:firstLine="860"/>
        <w:jc w:val="both"/>
      </w:pPr>
      <w:r>
        <w:rPr>
          <w:b/>
          <w:bCs/>
          <w:i/>
          <w:iCs/>
        </w:rPr>
        <w:t xml:space="preserve">На героя и слава </w:t>
      </w:r>
      <w:r>
        <w:rPr>
          <w:i/>
          <w:iCs/>
        </w:rPr>
        <w:t>бежит</w:t>
      </w:r>
      <w:r>
        <w:rPr>
          <w:b/>
          <w:bCs/>
          <w:i/>
          <w:iCs/>
        </w:rPr>
        <w:t>.</w:t>
      </w:r>
    </w:p>
    <w:p w:rsidR="006A7735" w:rsidRDefault="00480745">
      <w:pPr>
        <w:pStyle w:val="1"/>
        <w:spacing w:after="100"/>
        <w:ind w:firstLine="860"/>
        <w:jc w:val="both"/>
      </w:pPr>
      <w:r>
        <w:rPr>
          <w:b/>
          <w:bCs/>
          <w:i/>
          <w:iCs/>
        </w:rPr>
        <w:t xml:space="preserve">Герои куют </w:t>
      </w:r>
      <w:r>
        <w:rPr>
          <w:i/>
          <w:iCs/>
        </w:rPr>
        <w:t>победу</w:t>
      </w:r>
      <w:r>
        <w:rPr>
          <w:b/>
          <w:bCs/>
          <w:i/>
          <w:iCs/>
        </w:rPr>
        <w:t>.</w:t>
      </w:r>
    </w:p>
    <w:p w:rsidR="006A7735" w:rsidRDefault="00480745">
      <w:pPr>
        <w:pStyle w:val="1"/>
        <w:spacing w:after="100"/>
        <w:ind w:firstLine="860"/>
        <w:jc w:val="both"/>
      </w:pPr>
      <w:r>
        <w:rPr>
          <w:b/>
          <w:bCs/>
          <w:i/>
          <w:iCs/>
        </w:rPr>
        <w:lastRenderedPageBreak/>
        <w:t xml:space="preserve">Герой никогда не умрёт — он вечно </w:t>
      </w:r>
      <w:r>
        <w:rPr>
          <w:i/>
          <w:iCs/>
        </w:rPr>
        <w:t>в народе</w:t>
      </w:r>
      <w:r>
        <w:rPr>
          <w:i/>
          <w:iCs/>
        </w:rPr>
        <w:t xml:space="preserve"> живёт</w:t>
      </w:r>
      <w:r>
        <w:rPr>
          <w:b/>
          <w:bCs/>
          <w:i/>
          <w:iCs/>
        </w:rPr>
        <w:t>.</w:t>
      </w:r>
    </w:p>
    <w:p w:rsidR="006A7735" w:rsidRDefault="00480745">
      <w:pPr>
        <w:pStyle w:val="1"/>
        <w:spacing w:after="100"/>
        <w:ind w:firstLine="860"/>
        <w:jc w:val="both"/>
      </w:pPr>
      <w:r>
        <w:rPr>
          <w:b/>
          <w:bCs/>
          <w:i/>
          <w:iCs/>
        </w:rPr>
        <w:t xml:space="preserve">Герой в бою думает не о смерти, а </w:t>
      </w:r>
      <w:r>
        <w:rPr>
          <w:i/>
          <w:iCs/>
        </w:rPr>
        <w:t>о победе</w:t>
      </w:r>
      <w:r>
        <w:rPr>
          <w:b/>
          <w:bCs/>
          <w:i/>
          <w:iCs/>
        </w:rPr>
        <w:t>.</w:t>
      </w:r>
    </w:p>
    <w:p w:rsidR="006A7735" w:rsidRDefault="00480745">
      <w:pPr>
        <w:pStyle w:val="1"/>
        <w:spacing w:after="100"/>
        <w:ind w:firstLine="900"/>
        <w:jc w:val="both"/>
      </w:pPr>
      <w:r>
        <w:rPr>
          <w:b/>
          <w:bCs/>
          <w:i/>
          <w:iCs/>
        </w:rPr>
        <w:t>Смертью гер</w:t>
      </w:r>
      <w:r>
        <w:rPr>
          <w:b/>
          <w:bCs/>
          <w:i/>
          <w:iCs/>
        </w:rPr>
        <w:t>ой</w:t>
      </w:r>
      <w:r>
        <w:rPr>
          <w:b/>
          <w:bCs/>
          <w:i/>
          <w:iCs/>
        </w:rPr>
        <w:t xml:space="preserve"> пал, а Родину </w:t>
      </w:r>
      <w:r>
        <w:rPr>
          <w:i/>
          <w:iCs/>
        </w:rPr>
        <w:t>не продал</w:t>
      </w:r>
      <w:r>
        <w:rPr>
          <w:b/>
          <w:bCs/>
          <w:i/>
          <w:iCs/>
        </w:rPr>
        <w:t>.</w:t>
      </w:r>
    </w:p>
    <w:p w:rsidR="006A7735" w:rsidRDefault="00480745">
      <w:pPr>
        <w:pStyle w:val="1"/>
        <w:spacing w:after="100"/>
        <w:ind w:firstLine="900"/>
        <w:jc w:val="both"/>
      </w:pPr>
      <w:r>
        <w:rPr>
          <w:b/>
          <w:bCs/>
          <w:i/>
          <w:iCs/>
        </w:rPr>
        <w:t xml:space="preserve">Победа над смертью рождает </w:t>
      </w:r>
      <w:r>
        <w:rPr>
          <w:i/>
          <w:iCs/>
        </w:rPr>
        <w:t>героя.</w:t>
      </w:r>
    </w:p>
    <w:p w:rsidR="006A7735" w:rsidRDefault="00480745">
      <w:pPr>
        <w:pStyle w:val="1"/>
        <w:spacing w:after="100"/>
        <w:ind w:firstLine="900"/>
        <w:jc w:val="both"/>
      </w:pPr>
      <w:r>
        <w:rPr>
          <w:b/>
          <w:bCs/>
          <w:i/>
          <w:iCs/>
        </w:rPr>
        <w:t xml:space="preserve">Кто за правду горой, тот </w:t>
      </w:r>
      <w:r>
        <w:rPr>
          <w:i/>
          <w:iCs/>
        </w:rPr>
        <w:t>настоящий герой.</w:t>
      </w:r>
    </w:p>
    <w:p w:rsidR="006A7735" w:rsidRDefault="00480745">
      <w:pPr>
        <w:pStyle w:val="1"/>
        <w:spacing w:after="100"/>
        <w:ind w:firstLine="900"/>
        <w:jc w:val="both"/>
      </w:pPr>
      <w:r>
        <w:rPr>
          <w:b/>
          <w:bCs/>
          <w:i/>
          <w:iCs/>
        </w:rPr>
        <w:t xml:space="preserve">Слава герою, презрение </w:t>
      </w:r>
      <w:r>
        <w:rPr>
          <w:i/>
          <w:iCs/>
        </w:rPr>
        <w:t>трусу</w:t>
      </w:r>
      <w:r>
        <w:rPr>
          <w:b/>
          <w:bCs/>
          <w:i/>
          <w:iCs/>
        </w:rPr>
        <w:t>.</w:t>
      </w:r>
    </w:p>
    <w:p w:rsidR="006A7735" w:rsidRDefault="00480745">
      <w:pPr>
        <w:pStyle w:val="1"/>
        <w:spacing w:after="100"/>
        <w:ind w:firstLine="900"/>
        <w:jc w:val="both"/>
      </w:pPr>
      <w:r>
        <w:rPr>
          <w:b/>
          <w:bCs/>
          <w:i/>
          <w:iCs/>
        </w:rPr>
        <w:t xml:space="preserve">Презрение к смерти рождает </w:t>
      </w:r>
      <w:r>
        <w:rPr>
          <w:i/>
          <w:iCs/>
        </w:rPr>
        <w:t>героев</w:t>
      </w:r>
      <w:r>
        <w:rPr>
          <w:b/>
          <w:bCs/>
          <w:i/>
          <w:iCs/>
        </w:rPr>
        <w:t>.</w:t>
      </w:r>
    </w:p>
    <w:p w:rsidR="006A7735" w:rsidRDefault="00480745">
      <w:pPr>
        <w:pStyle w:val="1"/>
        <w:spacing w:after="100"/>
        <w:ind w:firstLine="900"/>
        <w:jc w:val="both"/>
      </w:pPr>
      <w:r>
        <w:rPr>
          <w:b/>
          <w:bCs/>
          <w:i/>
          <w:iCs/>
        </w:rPr>
        <w:t>Герой не многих знает, а</w:t>
      </w:r>
      <w:r>
        <w:rPr>
          <w:b/>
          <w:bCs/>
          <w:i/>
          <w:iCs/>
        </w:rPr>
        <w:t xml:space="preserve"> имя его вся страна </w:t>
      </w:r>
      <w:r>
        <w:rPr>
          <w:i/>
          <w:iCs/>
        </w:rPr>
        <w:t>повторяет.</w:t>
      </w:r>
    </w:p>
    <w:p w:rsidR="006A7735" w:rsidRDefault="00480745">
      <w:pPr>
        <w:pStyle w:val="1"/>
        <w:spacing w:after="100"/>
        <w:ind w:firstLine="900"/>
        <w:jc w:val="both"/>
      </w:pPr>
      <w:r>
        <w:rPr>
          <w:b/>
          <w:bCs/>
          <w:i/>
          <w:iCs/>
        </w:rPr>
        <w:t xml:space="preserve">Герой умирает — о себе </w:t>
      </w:r>
      <w:r>
        <w:rPr>
          <w:i/>
          <w:iCs/>
        </w:rPr>
        <w:t>память оставляет</w:t>
      </w:r>
      <w:r>
        <w:rPr>
          <w:b/>
          <w:bCs/>
          <w:i/>
          <w:iCs/>
        </w:rPr>
        <w:t>.</w:t>
      </w:r>
    </w:p>
    <w:p w:rsidR="006A7735" w:rsidRDefault="00480745">
      <w:pPr>
        <w:pStyle w:val="1"/>
        <w:spacing w:after="100"/>
        <w:ind w:firstLine="900"/>
        <w:jc w:val="both"/>
      </w:pPr>
      <w:r>
        <w:rPr>
          <w:b/>
          <w:bCs/>
          <w:i/>
          <w:iCs/>
        </w:rPr>
        <w:t xml:space="preserve">За родную землю стой, как скала: трусу — пуля, герою — </w:t>
      </w:r>
      <w:r>
        <w:rPr>
          <w:i/>
          <w:iCs/>
        </w:rPr>
        <w:t>хвала.</w:t>
      </w:r>
    </w:p>
    <w:p w:rsidR="006A7735" w:rsidRDefault="00480745">
      <w:pPr>
        <w:pStyle w:val="1"/>
        <w:spacing w:after="100"/>
        <w:ind w:firstLine="900"/>
        <w:jc w:val="both"/>
      </w:pPr>
      <w:r>
        <w:rPr>
          <w:b/>
          <w:bCs/>
          <w:i/>
          <w:iCs/>
        </w:rPr>
        <w:t xml:space="preserve">Герой за славой </w:t>
      </w:r>
      <w:r>
        <w:rPr>
          <w:i/>
          <w:iCs/>
        </w:rPr>
        <w:t>не гонится</w:t>
      </w:r>
      <w:r>
        <w:rPr>
          <w:b/>
          <w:bCs/>
          <w:i/>
          <w:iCs/>
        </w:rPr>
        <w:t>.</w:t>
      </w:r>
    </w:p>
    <w:p w:rsidR="006A7735" w:rsidRDefault="00480745">
      <w:pPr>
        <w:pStyle w:val="1"/>
        <w:spacing w:after="100"/>
        <w:ind w:firstLine="900"/>
        <w:jc w:val="both"/>
      </w:pPr>
      <w:r>
        <w:rPr>
          <w:b/>
          <w:bCs/>
          <w:i/>
          <w:iCs/>
        </w:rPr>
        <w:t xml:space="preserve">Герой трусу </w:t>
      </w:r>
      <w:r>
        <w:rPr>
          <w:i/>
          <w:iCs/>
        </w:rPr>
        <w:t>не товарищ</w:t>
      </w:r>
      <w:r>
        <w:rPr>
          <w:b/>
          <w:bCs/>
          <w:i/>
          <w:iCs/>
        </w:rPr>
        <w:t>.</w:t>
      </w:r>
    </w:p>
    <w:p w:rsidR="006A7735" w:rsidRDefault="00480745">
      <w:pPr>
        <w:pStyle w:val="1"/>
        <w:spacing w:after="100"/>
        <w:ind w:firstLine="900"/>
        <w:jc w:val="both"/>
      </w:pPr>
      <w:r>
        <w:rPr>
          <w:b/>
          <w:bCs/>
          <w:i/>
          <w:iCs/>
        </w:rPr>
        <w:t xml:space="preserve">На героя и слава </w:t>
      </w:r>
      <w:r>
        <w:rPr>
          <w:bCs/>
          <w:i/>
          <w:iCs/>
        </w:rPr>
        <w:t>бежит.</w:t>
      </w:r>
    </w:p>
    <w:p w:rsidR="006A7735" w:rsidRDefault="00480745">
      <w:pPr>
        <w:pStyle w:val="1"/>
        <w:spacing w:after="100"/>
        <w:ind w:firstLine="900"/>
        <w:jc w:val="both"/>
      </w:pPr>
      <w:r>
        <w:rPr>
          <w:b/>
          <w:bCs/>
          <w:i/>
          <w:iCs/>
        </w:rPr>
        <w:t xml:space="preserve">Герой тот, кто побеждает </w:t>
      </w:r>
      <w:r>
        <w:rPr>
          <w:i/>
          <w:iCs/>
        </w:rPr>
        <w:t>смерть</w:t>
      </w:r>
      <w:r>
        <w:rPr>
          <w:b/>
          <w:bCs/>
          <w:i/>
          <w:iCs/>
        </w:rPr>
        <w:t>.</w:t>
      </w:r>
    </w:p>
    <w:p w:rsidR="006A7735" w:rsidRDefault="00480745">
      <w:pPr>
        <w:pStyle w:val="1"/>
        <w:spacing w:after="100"/>
        <w:ind w:firstLine="90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Героям страх </w:t>
      </w:r>
      <w:r>
        <w:rPr>
          <w:i/>
          <w:iCs/>
        </w:rPr>
        <w:t>неведом</w:t>
      </w:r>
      <w:r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</w:t>
      </w:r>
      <w:bookmarkStart w:id="25" w:name="bookmark34"/>
      <w:bookmarkEnd w:id="24"/>
      <w:bookmarkEnd w:id="25"/>
    </w:p>
    <w:p w:rsidR="006A7735" w:rsidRDefault="00480745">
      <w:pPr>
        <w:pStyle w:val="1"/>
        <w:spacing w:after="100"/>
        <w:ind w:firstLine="900"/>
        <w:jc w:val="both"/>
        <w:rPr>
          <w:bCs/>
        </w:rPr>
      </w:pPr>
      <w:r>
        <w:rPr>
          <w:bCs/>
        </w:rPr>
        <w:t xml:space="preserve">( Ответы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>)</w:t>
      </w:r>
    </w:p>
    <w:p w:rsidR="006A7735" w:rsidRDefault="00480745">
      <w:pPr>
        <w:pStyle w:val="1"/>
        <w:spacing w:after="100"/>
        <w:ind w:firstLine="900"/>
        <w:jc w:val="both"/>
      </w:pPr>
      <w:r>
        <w:rPr>
          <w:bCs/>
          <w:i/>
          <w:iCs/>
        </w:rPr>
        <w:t xml:space="preserve">- </w:t>
      </w:r>
      <w:r>
        <w:rPr>
          <w:bCs/>
          <w:i/>
          <w:iCs/>
        </w:rPr>
        <w:t xml:space="preserve">Как вы думаете, какое наименование будет противоположно понятию </w:t>
      </w:r>
      <w:r>
        <w:rPr>
          <w:bCs/>
          <w:i/>
          <w:iCs/>
        </w:rPr>
        <w:t>ГЕРОЙ</w:t>
      </w:r>
      <w:r>
        <w:rPr>
          <w:bCs/>
          <w:i/>
          <w:iCs/>
        </w:rPr>
        <w:t>?</w:t>
      </w:r>
    </w:p>
    <w:p w:rsidR="006A7735" w:rsidRDefault="00480745">
      <w:pPr>
        <w:pStyle w:val="1"/>
        <w:spacing w:after="100"/>
        <w:ind w:firstLine="900"/>
        <w:jc w:val="both"/>
      </w:pPr>
      <w:r>
        <w:t xml:space="preserve">(Ответы </w:t>
      </w:r>
      <w:proofErr w:type="gramStart"/>
      <w:r>
        <w:t>обучающихся</w:t>
      </w:r>
      <w:proofErr w:type="gramEnd"/>
      <w:r>
        <w:t>)</w:t>
      </w:r>
    </w:p>
    <w:p w:rsidR="006A7735" w:rsidRDefault="00480745">
      <w:pPr>
        <w:pStyle w:val="1"/>
        <w:numPr>
          <w:ilvl w:val="0"/>
          <w:numId w:val="4"/>
        </w:numPr>
        <w:tabs>
          <w:tab w:val="left" w:pos="1194"/>
        </w:tabs>
        <w:spacing w:after="100"/>
        <w:ind w:firstLine="900"/>
        <w:jc w:val="both"/>
      </w:pPr>
      <w:bookmarkStart w:id="26" w:name="bookmark35"/>
      <w:bookmarkEnd w:id="26"/>
      <w:r>
        <w:rPr>
          <w:bCs/>
          <w:i/>
          <w:iCs/>
        </w:rPr>
        <w:t>Трус. Прошу на доске написать определения слову трус  по очереди написать эти слова.</w:t>
      </w:r>
    </w:p>
    <w:p w:rsidR="006A7735" w:rsidRDefault="00480745">
      <w:pPr>
        <w:pStyle w:val="1"/>
        <w:numPr>
          <w:ilvl w:val="0"/>
          <w:numId w:val="4"/>
        </w:numPr>
        <w:tabs>
          <w:tab w:val="left" w:pos="1194"/>
        </w:tabs>
        <w:spacing w:after="100"/>
        <w:ind w:firstLine="900"/>
        <w:jc w:val="both"/>
      </w:pPr>
      <w:r>
        <w:rPr>
          <w:bCs/>
          <w:i/>
          <w:iCs/>
        </w:rPr>
        <w:t xml:space="preserve">Такой человек не способен на волевой, </w:t>
      </w:r>
      <w:r>
        <w:rPr>
          <w:bCs/>
          <w:i/>
          <w:iCs/>
        </w:rPr>
        <w:t>сознательный, бескорыстный поступок во имя кого-то или чего-то, а тем более на подвиг.</w:t>
      </w:r>
    </w:p>
    <w:p w:rsidR="006A7735" w:rsidRDefault="00480745">
      <w:pPr>
        <w:pStyle w:val="1"/>
        <w:tabs>
          <w:tab w:val="left" w:pos="1004"/>
        </w:tabs>
        <w:spacing w:after="100"/>
        <w:ind w:left="851" w:hanging="851"/>
        <w:jc w:val="both"/>
        <w:rPr>
          <w:bCs/>
          <w:i/>
          <w:iCs/>
        </w:rPr>
      </w:pPr>
      <w:bookmarkStart w:id="27" w:name="bookmark73"/>
      <w:bookmarkEnd w:id="27"/>
      <w:r>
        <w:rPr>
          <w:bCs/>
          <w:i/>
          <w:iCs/>
        </w:rPr>
        <w:t xml:space="preserve">          - Героями не рождаются, героями становятся. Не может быть такого дня или часа, когда подвиг невозможен. Без подвига нет героя. Сейчас я хочу вам рассказать о г</w:t>
      </w:r>
      <w:r>
        <w:rPr>
          <w:bCs/>
          <w:i/>
          <w:iCs/>
        </w:rPr>
        <w:t>ероях нашего района, наших земляках.  Пусть их боевой путь был труден и порой неизвестен, так как многие из них погибли совсем молодыми, но они прославили свою малую Родину.</w:t>
      </w:r>
    </w:p>
    <w:p w:rsidR="006A7735" w:rsidRDefault="00480745">
      <w:pPr>
        <w:pStyle w:val="1"/>
        <w:tabs>
          <w:tab w:val="left" w:pos="1004"/>
        </w:tabs>
        <w:spacing w:after="100"/>
        <w:ind w:left="851" w:hanging="851"/>
        <w:jc w:val="both"/>
      </w:pPr>
      <w:r>
        <w:rPr>
          <w:bCs/>
          <w:iCs/>
        </w:rPr>
        <w:t xml:space="preserve">        (</w:t>
      </w:r>
      <w:proofErr w:type="gramStart"/>
      <w:r>
        <w:rPr>
          <w:bCs/>
          <w:iCs/>
        </w:rPr>
        <w:t>р</w:t>
      </w:r>
      <w:proofErr w:type="gramEnd"/>
      <w:r>
        <w:rPr>
          <w:bCs/>
          <w:iCs/>
        </w:rPr>
        <w:t xml:space="preserve">аздать </w:t>
      </w:r>
      <w:r>
        <w:rPr>
          <w:bCs/>
          <w:iCs/>
        </w:rPr>
        <w:t>каждой</w:t>
      </w:r>
      <w:r>
        <w:rPr>
          <w:bCs/>
          <w:iCs/>
        </w:rPr>
        <w:t xml:space="preserve"> группе</w:t>
      </w:r>
      <w:r>
        <w:rPr>
          <w:bCs/>
          <w:iCs/>
        </w:rPr>
        <w:t xml:space="preserve"> карты героев)</w:t>
      </w:r>
    </w:p>
    <w:p w:rsidR="006A7735" w:rsidRDefault="00480745">
      <w:pPr>
        <w:pStyle w:val="1"/>
        <w:tabs>
          <w:tab w:val="left" w:pos="1004"/>
        </w:tabs>
        <w:spacing w:after="100"/>
        <w:ind w:firstLine="0"/>
        <w:jc w:val="both"/>
        <w:rPr>
          <w:bCs/>
          <w:i/>
          <w:iCs/>
        </w:rPr>
      </w:pPr>
      <w:r>
        <w:rPr>
          <w:bCs/>
          <w:i/>
          <w:iCs/>
        </w:rPr>
        <w:t xml:space="preserve">  </w:t>
      </w:r>
      <w:r>
        <w:rPr>
          <w:bCs/>
          <w:i/>
          <w:iCs/>
        </w:rPr>
        <w:t>Подготовьте</w:t>
      </w:r>
      <w:r>
        <w:rPr>
          <w:bCs/>
          <w:i/>
          <w:iCs/>
        </w:rPr>
        <w:t xml:space="preserve">, пожалуйста, кратко </w:t>
      </w:r>
      <w:r>
        <w:rPr>
          <w:bCs/>
          <w:i/>
          <w:iCs/>
        </w:rPr>
        <w:t>рас</w:t>
      </w:r>
      <w:r>
        <w:rPr>
          <w:bCs/>
          <w:i/>
          <w:iCs/>
        </w:rPr>
        <w:t>сказ о жизни и службе героев Тугуро-Чумиканского района.</w:t>
      </w:r>
    </w:p>
    <w:p w:rsidR="006A7735" w:rsidRDefault="00480745">
      <w:pPr>
        <w:pStyle w:val="1"/>
        <w:tabs>
          <w:tab w:val="left" w:pos="1004"/>
        </w:tabs>
        <w:spacing w:after="100"/>
        <w:ind w:left="851" w:hanging="851"/>
        <w:jc w:val="both"/>
        <w:rPr>
          <w:b/>
        </w:rPr>
      </w:pPr>
      <w:r>
        <w:rPr>
          <w:bCs/>
          <w:i/>
          <w:iCs/>
        </w:rPr>
        <w:t xml:space="preserve">        </w:t>
      </w:r>
      <w:r>
        <w:rPr>
          <w:b/>
          <w:bCs/>
          <w:iCs/>
        </w:rPr>
        <w:t xml:space="preserve">6. </w:t>
      </w:r>
      <w:bookmarkStart w:id="28" w:name="bookmark77"/>
      <w:bookmarkStart w:id="29" w:name="bookmark81"/>
      <w:bookmarkStart w:id="30" w:name="bookmark79"/>
      <w:bookmarkStart w:id="31" w:name="bookmark82"/>
      <w:bookmarkStart w:id="32" w:name="bookmark80"/>
      <w:bookmarkEnd w:id="28"/>
      <w:bookmarkEnd w:id="29"/>
      <w:r>
        <w:rPr>
          <w:b/>
        </w:rPr>
        <w:t>Рефлексия социальной практики - общественно полезного дела</w:t>
      </w:r>
      <w:bookmarkEnd w:id="30"/>
      <w:bookmarkEnd w:id="31"/>
      <w:bookmarkEnd w:id="32"/>
      <w:r>
        <w:rPr>
          <w:b/>
        </w:rPr>
        <w:t>.</w:t>
      </w:r>
    </w:p>
    <w:p w:rsidR="006A7735" w:rsidRDefault="00480745">
      <w:pPr>
        <w:pStyle w:val="1"/>
        <w:spacing w:after="140" w:line="257" w:lineRule="auto"/>
        <w:ind w:firstLine="720"/>
        <w:jc w:val="both"/>
      </w:pPr>
      <w:r>
        <w:t>(Любое проведенное дело со школьниками требует рефлексии, ответов на вопросы)</w:t>
      </w:r>
    </w:p>
    <w:p w:rsidR="006A7735" w:rsidRDefault="00480745">
      <w:pPr>
        <w:pStyle w:val="1"/>
        <w:spacing w:after="140"/>
        <w:ind w:firstLine="720"/>
        <w:jc w:val="both"/>
      </w:pPr>
      <w:r>
        <w:rPr>
          <w:bCs/>
          <w:i/>
          <w:iCs/>
        </w:rPr>
        <w:lastRenderedPageBreak/>
        <w:t>Что нам удалось из намеченного? Благодаря кому и ч</w:t>
      </w:r>
      <w:r>
        <w:rPr>
          <w:bCs/>
          <w:i/>
          <w:iCs/>
        </w:rPr>
        <w:t>ему?</w:t>
      </w:r>
    </w:p>
    <w:p w:rsidR="006A7735" w:rsidRDefault="00480745">
      <w:pPr>
        <w:pStyle w:val="1"/>
        <w:spacing w:after="140"/>
        <w:ind w:firstLine="720"/>
        <w:jc w:val="both"/>
      </w:pPr>
      <w:r>
        <w:rPr>
          <w:bCs/>
          <w:i/>
          <w:iCs/>
        </w:rPr>
        <w:t>Какие качества помогли?</w:t>
      </w:r>
    </w:p>
    <w:p w:rsidR="006A7735" w:rsidRDefault="00480745">
      <w:pPr>
        <w:pStyle w:val="1"/>
        <w:spacing w:after="140"/>
        <w:ind w:firstLine="720"/>
        <w:jc w:val="both"/>
      </w:pPr>
      <w:r>
        <w:rPr>
          <w:bCs/>
          <w:i/>
          <w:iCs/>
        </w:rPr>
        <w:t>Что мешало? Как действовать по-другому?</w:t>
      </w:r>
    </w:p>
    <w:p w:rsidR="006A7735" w:rsidRDefault="00480745">
      <w:pPr>
        <w:pStyle w:val="1"/>
        <w:spacing w:after="140" w:line="254" w:lineRule="auto"/>
        <w:ind w:firstLine="720"/>
        <w:jc w:val="both"/>
      </w:pPr>
      <w:r>
        <w:rPr>
          <w:bCs/>
          <w:i/>
          <w:iCs/>
        </w:rPr>
        <w:t>Был ли страх или сомнение в себе: не смогу, не получится? Удалось ли преодолеть?</w:t>
      </w:r>
    </w:p>
    <w:p w:rsidR="006A7735" w:rsidRDefault="00480745">
      <w:pPr>
        <w:pStyle w:val="1"/>
        <w:spacing w:after="140"/>
        <w:ind w:firstLine="720"/>
        <w:jc w:val="both"/>
      </w:pPr>
      <w:r>
        <w:rPr>
          <w:bCs/>
          <w:i/>
          <w:iCs/>
        </w:rPr>
        <w:t>Проявили ли положительные качества? Какие? В чём?</w:t>
      </w:r>
    </w:p>
    <w:p w:rsidR="006A7735" w:rsidRDefault="006A7735">
      <w:pPr>
        <w:pStyle w:val="1"/>
        <w:ind w:firstLine="720"/>
        <w:jc w:val="both"/>
      </w:pPr>
    </w:p>
    <w:p w:rsidR="006A7735" w:rsidRDefault="006A7735">
      <w:pPr>
        <w:pStyle w:val="1"/>
        <w:ind w:firstLine="720"/>
        <w:jc w:val="both"/>
      </w:pPr>
    </w:p>
    <w:p w:rsidR="006A7735" w:rsidRDefault="006A7735">
      <w:pPr>
        <w:pStyle w:val="1"/>
        <w:ind w:firstLine="720"/>
        <w:jc w:val="both"/>
      </w:pPr>
    </w:p>
    <w:p w:rsidR="006A7735" w:rsidRDefault="006A7735">
      <w:pPr>
        <w:pStyle w:val="1"/>
        <w:ind w:firstLine="720"/>
        <w:jc w:val="both"/>
      </w:pPr>
    </w:p>
    <w:p w:rsidR="006A7735" w:rsidRDefault="006A7735">
      <w:pPr>
        <w:pStyle w:val="1"/>
        <w:ind w:firstLine="720"/>
        <w:jc w:val="both"/>
      </w:pPr>
      <w:bookmarkStart w:id="33" w:name="_GoBack"/>
      <w:bookmarkEnd w:id="33"/>
    </w:p>
    <w:sectPr w:rsidR="006A7735" w:rsidSect="006A7735">
      <w:footerReference w:type="default" r:id="rId9"/>
      <w:footerReference w:type="first" r:id="rId10"/>
      <w:pgSz w:w="11900" w:h="16840"/>
      <w:pgMar w:top="1132" w:right="749" w:bottom="815" w:left="1278" w:header="0" w:footer="3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735" w:rsidRDefault="006A7735"/>
  </w:endnote>
  <w:endnote w:type="continuationSeparator" w:id="0">
    <w:p w:rsidR="006A7735" w:rsidRDefault="006A773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735" w:rsidRDefault="006A7735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735" w:rsidRDefault="006A773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4097" type="#_x0000_t202" style="position:absolute;margin-left:546.3pt;margin-top:806.25pt;width:5.3pt;height:8.9pt;z-index:-251658752;mso-wrap-style:none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" filled="f" stroked="f">
          <v:textbox style="mso-fit-shape-to-text:t" inset="0,0,0,0">
            <w:txbxContent>
              <w:p w:rsidR="006A7735" w:rsidRDefault="00480745">
                <w:pPr>
                  <w:pStyle w:val="20"/>
                  <w:rPr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sz w:val="28"/>
                    <w:szCs w:val="28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735" w:rsidRDefault="006A7735"/>
  </w:footnote>
  <w:footnote w:type="continuationSeparator" w:id="0">
    <w:p w:rsidR="006A7735" w:rsidRDefault="006A773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2178D"/>
    <w:multiLevelType w:val="multilevel"/>
    <w:tmpl w:val="19A2178D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596485"/>
    <w:multiLevelType w:val="multilevel"/>
    <w:tmpl w:val="1B596485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0B262B"/>
    <w:multiLevelType w:val="multilevel"/>
    <w:tmpl w:val="2E0B262B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324067"/>
    <w:multiLevelType w:val="multilevel"/>
    <w:tmpl w:val="4632406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B12E6F"/>
    <w:rsid w:val="00002EE2"/>
    <w:rsid w:val="000A780B"/>
    <w:rsid w:val="001640D1"/>
    <w:rsid w:val="001B3804"/>
    <w:rsid w:val="00317E88"/>
    <w:rsid w:val="00375CEA"/>
    <w:rsid w:val="00480745"/>
    <w:rsid w:val="00530328"/>
    <w:rsid w:val="005518B8"/>
    <w:rsid w:val="005F41D7"/>
    <w:rsid w:val="00614E30"/>
    <w:rsid w:val="006543E8"/>
    <w:rsid w:val="00673C7B"/>
    <w:rsid w:val="00692BC7"/>
    <w:rsid w:val="006A7735"/>
    <w:rsid w:val="006C7CB9"/>
    <w:rsid w:val="006F7B9F"/>
    <w:rsid w:val="00794350"/>
    <w:rsid w:val="0082259B"/>
    <w:rsid w:val="009B43B4"/>
    <w:rsid w:val="00A040CD"/>
    <w:rsid w:val="00A228C1"/>
    <w:rsid w:val="00AA266D"/>
    <w:rsid w:val="00AB0F10"/>
    <w:rsid w:val="00B12E6F"/>
    <w:rsid w:val="00B764C5"/>
    <w:rsid w:val="00BE6882"/>
    <w:rsid w:val="00CC3B2C"/>
    <w:rsid w:val="00E2652D"/>
    <w:rsid w:val="00FC7931"/>
    <w:rsid w:val="030724F6"/>
    <w:rsid w:val="245E2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35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6A77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4">
    <w:name w:val="Основной текст_"/>
    <w:basedOn w:val="a0"/>
    <w:link w:val="1"/>
    <w:qFormat/>
    <w:rsid w:val="006A7735"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4"/>
    <w:qFormat/>
    <w:rsid w:val="006A7735"/>
    <w:pPr>
      <w:spacing w:after="120" w:line="26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qFormat/>
    <w:rsid w:val="006A7735"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qFormat/>
    <w:rsid w:val="006A7735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qFormat/>
    <w:rsid w:val="006A7735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auto"/>
    </w:rPr>
  </w:style>
  <w:style w:type="paragraph" w:customStyle="1" w:styleId="11">
    <w:name w:val="Заголовок №1"/>
    <w:basedOn w:val="a"/>
    <w:link w:val="10"/>
    <w:qFormat/>
    <w:rsid w:val="006A7735"/>
    <w:pPr>
      <w:spacing w:after="120" w:line="269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uiPriority w:val="99"/>
    <w:rsid w:val="001640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SeOFYbfV2W6B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813829</dc:creator>
  <cp:lastModifiedBy>Лилия</cp:lastModifiedBy>
  <cp:revision>10</cp:revision>
  <cp:lastPrinted>2025-03-24T23:04:00Z</cp:lastPrinted>
  <dcterms:created xsi:type="dcterms:W3CDTF">2025-03-24T11:33:00Z</dcterms:created>
  <dcterms:modified xsi:type="dcterms:W3CDTF">2025-06-11T03:45:00Z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24CEB194E8B543139C6F46C942F5A328_12</vt:lpwstr>
  </property>
</Properties>
</file>