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bookmarkStart w:id="0" w:name="block-43958245"/>
      <w:r w:rsidRPr="007040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7040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040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7040E4">
        <w:rPr>
          <w:rFonts w:ascii="Times New Roman" w:hAnsi="Times New Roman"/>
          <w:b/>
          <w:color w:val="000000"/>
          <w:sz w:val="28"/>
          <w:lang w:val="ru-RU"/>
        </w:rPr>
        <w:t>Отдел образования Тугуро-Чумиканского муниципального района Хабаровского края</w:t>
      </w:r>
      <w:bookmarkEnd w:id="2"/>
    </w:p>
    <w:p w:rsidR="00352CE0" w:rsidRDefault="00617F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Тугур</w:t>
      </w:r>
    </w:p>
    <w:p w:rsidR="00352CE0" w:rsidRDefault="00352CE0">
      <w:pPr>
        <w:spacing w:after="0"/>
        <w:ind w:left="120"/>
      </w:pPr>
    </w:p>
    <w:p w:rsidR="00352CE0" w:rsidRDefault="00352CE0">
      <w:pPr>
        <w:spacing w:after="0"/>
        <w:ind w:left="120"/>
      </w:pPr>
    </w:p>
    <w:p w:rsidR="00352CE0" w:rsidRDefault="00352CE0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C53FFE" w:rsidRPr="007040E4" w:rsidTr="000D4161">
        <w:tc>
          <w:tcPr>
            <w:tcW w:w="3114" w:type="dxa"/>
          </w:tcPr>
          <w:p w:rsidR="00C53FFE" w:rsidRPr="0040209D" w:rsidRDefault="007040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40E4">
              <w:drawing>
                <wp:inline distT="0" distB="0" distL="0" distR="0">
                  <wp:extent cx="5837464" cy="1817914"/>
                  <wp:effectExtent l="19050" t="0" r="0" b="0"/>
                  <wp:docPr id="5" name="Рисунок 1" descr="C:\Users\Лилия\Desktop\программы на 24-25 уч г\титульные_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лия\Desktop\программы на 24-25 уч г\титульные_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396" t="26053" b="5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464" cy="1817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617F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7F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2CE0" w:rsidRPr="007040E4" w:rsidRDefault="00352CE0">
      <w:pPr>
        <w:spacing w:after="0"/>
        <w:ind w:left="120"/>
        <w:rPr>
          <w:lang w:val="ru-RU"/>
        </w:rPr>
      </w:pPr>
    </w:p>
    <w:p w:rsidR="00352CE0" w:rsidRPr="007040E4" w:rsidRDefault="00352CE0">
      <w:pPr>
        <w:spacing w:after="0"/>
        <w:ind w:left="120"/>
        <w:rPr>
          <w:lang w:val="ru-RU"/>
        </w:rPr>
      </w:pPr>
    </w:p>
    <w:p w:rsidR="00352CE0" w:rsidRPr="007040E4" w:rsidRDefault="00352CE0">
      <w:pPr>
        <w:spacing w:after="0"/>
        <w:ind w:left="120"/>
        <w:rPr>
          <w:lang w:val="ru-RU"/>
        </w:rPr>
      </w:pPr>
    </w:p>
    <w:p w:rsidR="00352CE0" w:rsidRPr="007040E4" w:rsidRDefault="00352CE0">
      <w:pPr>
        <w:spacing w:after="0"/>
        <w:ind w:left="120"/>
        <w:rPr>
          <w:lang w:val="ru-RU"/>
        </w:rPr>
      </w:pPr>
    </w:p>
    <w:p w:rsidR="00352CE0" w:rsidRPr="007040E4" w:rsidRDefault="00352CE0">
      <w:pPr>
        <w:spacing w:after="0"/>
        <w:ind w:left="120"/>
        <w:rPr>
          <w:lang w:val="ru-RU"/>
        </w:rPr>
      </w:pPr>
    </w:p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5787072)</w:t>
      </w: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52CE0" w:rsidRPr="007040E4" w:rsidRDefault="00617F4D">
      <w:pPr>
        <w:spacing w:after="0" w:line="408" w:lineRule="auto"/>
        <w:ind w:left="120"/>
        <w:jc w:val="center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jc w:val="center"/>
        <w:rPr>
          <w:lang w:val="ru-RU"/>
        </w:rPr>
      </w:pPr>
    </w:p>
    <w:p w:rsidR="00352CE0" w:rsidRPr="007040E4" w:rsidRDefault="00352CE0">
      <w:pPr>
        <w:spacing w:after="0"/>
        <w:ind w:left="120"/>
        <w:rPr>
          <w:lang w:val="ru-RU"/>
        </w:rPr>
      </w:pPr>
    </w:p>
    <w:p w:rsidR="00352CE0" w:rsidRPr="007040E4" w:rsidRDefault="00352CE0">
      <w:pPr>
        <w:rPr>
          <w:lang w:val="ru-RU"/>
        </w:rPr>
        <w:sectPr w:rsidR="00352CE0" w:rsidRPr="007040E4">
          <w:pgSz w:w="11906" w:h="16383"/>
          <w:pgMar w:top="1134" w:right="850" w:bottom="1134" w:left="1701" w:header="720" w:footer="720" w:gutter="0"/>
          <w:cols w:space="720"/>
        </w:sect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bookmarkStart w:id="3" w:name="block-43958246"/>
      <w:bookmarkEnd w:id="0"/>
      <w:r w:rsidRPr="007040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52CE0" w:rsidRPr="007040E4" w:rsidRDefault="00617F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52CE0" w:rsidRPr="007040E4" w:rsidRDefault="00617F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7040E4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352CE0" w:rsidRPr="007040E4" w:rsidRDefault="00617F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52CE0" w:rsidRPr="007040E4" w:rsidRDefault="00617F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7040E4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7040E4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7040E4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7040E4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7040E4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</w:t>
      </w:r>
      <w:r w:rsidRPr="007040E4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7040E4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7040E4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7040E4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7040E4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7040E4">
        <w:rPr>
          <w:rFonts w:ascii="Times New Roman" w:hAnsi="Times New Roman"/>
          <w:color w:val="000000"/>
          <w:sz w:val="28"/>
          <w:lang w:val="ru-RU"/>
        </w:rP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</w:t>
      </w:r>
      <w:r w:rsidRPr="007040E4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</w:t>
      </w:r>
      <w:r w:rsidRPr="007040E4">
        <w:rPr>
          <w:rFonts w:ascii="Times New Roman" w:hAnsi="Times New Roman"/>
          <w:color w:val="000000"/>
          <w:sz w:val="28"/>
          <w:lang w:val="ru-RU"/>
        </w:rPr>
        <w:t>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систематизируются и расширяются.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</w:t>
      </w:r>
      <w:r w:rsidRPr="007040E4">
        <w:rPr>
          <w:rFonts w:ascii="Times New Roman" w:hAnsi="Times New Roman"/>
          <w:color w:val="000000"/>
          <w:sz w:val="28"/>
          <w:lang w:val="ru-RU"/>
        </w:rPr>
        <w:t>элементы логики и начала описательной статистики.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7040E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352CE0" w:rsidRPr="007040E4" w:rsidRDefault="00352CE0">
      <w:pPr>
        <w:rPr>
          <w:lang w:val="ru-RU"/>
        </w:rPr>
        <w:sectPr w:rsidR="00352CE0" w:rsidRPr="007040E4">
          <w:pgSz w:w="11906" w:h="16383"/>
          <w:pgMar w:top="1134" w:right="850" w:bottom="1134" w:left="1701" w:header="720" w:footer="720" w:gutter="0"/>
          <w:cols w:space="720"/>
        </w:sect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bookmarkStart w:id="5" w:name="block-43958247"/>
      <w:bookmarkEnd w:id="3"/>
      <w:r w:rsidRPr="00704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</w:t>
      </w:r>
      <w:r w:rsidRPr="007040E4">
        <w:rPr>
          <w:rFonts w:ascii="Times New Roman" w:hAnsi="Times New Roman"/>
          <w:b/>
          <w:color w:val="000000"/>
          <w:sz w:val="28"/>
          <w:lang w:val="ru-RU"/>
        </w:rPr>
        <w:t>ль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Сравне</w:t>
      </w:r>
      <w:r w:rsidRPr="007040E4">
        <w:rPr>
          <w:rFonts w:ascii="Times New Roman" w:hAnsi="Times New Roman"/>
          <w:color w:val="000000"/>
          <w:sz w:val="28"/>
          <w:lang w:val="ru-RU"/>
        </w:rPr>
        <w:t>ние натуральных чисел, сравнение натуральных чисел с нулём. Способы сравнения. Округление натуральных чисел.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</w:t>
      </w:r>
      <w:r w:rsidRPr="007040E4">
        <w:rPr>
          <w:rFonts w:ascii="Times New Roman" w:hAnsi="Times New Roman"/>
          <w:color w:val="000000"/>
          <w:sz w:val="28"/>
          <w:lang w:val="ru-RU"/>
        </w:rPr>
        <w:t>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</w:t>
      </w:r>
      <w:r w:rsidRPr="007040E4">
        <w:rPr>
          <w:rFonts w:ascii="Times New Roman" w:hAnsi="Times New Roman"/>
          <w:color w:val="000000"/>
          <w:sz w:val="28"/>
          <w:lang w:val="ru-RU"/>
        </w:rPr>
        <w:t>множения.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Степень с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натуральным показателем. Запись числа в виде суммы разрядных слагаемых.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</w:t>
      </w:r>
      <w:r w:rsidRPr="007040E4">
        <w:rPr>
          <w:rFonts w:ascii="Times New Roman" w:hAnsi="Times New Roman"/>
          <w:color w:val="000000"/>
          <w:sz w:val="28"/>
          <w:lang w:val="ru-RU"/>
        </w:rPr>
        <w:t>умножения, распределительного свойства умножения.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7040E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7040E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</w:t>
      </w:r>
      <w:r w:rsidRPr="007040E4">
        <w:rPr>
          <w:rFonts w:ascii="Times New Roman" w:hAnsi="Times New Roman"/>
          <w:color w:val="000000"/>
          <w:sz w:val="28"/>
          <w:lang w:val="ru-RU"/>
        </w:rPr>
        <w:t>е дроби. Нахождение части целого и целого по его части.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</w:t>
      </w:r>
      <w:r w:rsidRPr="007040E4">
        <w:rPr>
          <w:rFonts w:ascii="Times New Roman" w:hAnsi="Times New Roman"/>
          <w:color w:val="000000"/>
          <w:sz w:val="28"/>
          <w:lang w:val="ru-RU"/>
        </w:rPr>
        <w:t>ми дробями. Округление десятичных дробей.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Решение задач, сод</w:t>
      </w:r>
      <w:r w:rsidRPr="007040E4">
        <w:rPr>
          <w:rFonts w:ascii="Times New Roman" w:hAnsi="Times New Roman"/>
          <w:color w:val="000000"/>
          <w:sz w:val="28"/>
          <w:lang w:val="ru-RU"/>
        </w:rPr>
        <w:t>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</w:t>
      </w:r>
      <w:r w:rsidRPr="007040E4">
        <w:rPr>
          <w:rFonts w:ascii="Times New Roman" w:hAnsi="Times New Roman"/>
          <w:color w:val="000000"/>
          <w:sz w:val="28"/>
          <w:lang w:val="ru-RU"/>
        </w:rPr>
        <w:t>едставление данных в виде таблиц, столбчатых диаграмм.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7040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7040E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Длина от</w:t>
      </w:r>
      <w:r w:rsidRPr="007040E4">
        <w:rPr>
          <w:rFonts w:ascii="Times New Roman" w:hAnsi="Times New Roman"/>
          <w:color w:val="000000"/>
          <w:sz w:val="28"/>
          <w:lang w:val="ru-RU"/>
        </w:rPr>
        <w:t>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Изображени</w:t>
      </w:r>
      <w:r w:rsidRPr="007040E4">
        <w:rPr>
          <w:rFonts w:ascii="Times New Roman" w:hAnsi="Times New Roman"/>
          <w:color w:val="000000"/>
          <w:sz w:val="28"/>
          <w:lang w:val="ru-RU"/>
        </w:rPr>
        <w:t>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</w:t>
      </w:r>
      <w:r w:rsidRPr="007040E4">
        <w:rPr>
          <w:rFonts w:ascii="Times New Roman" w:hAnsi="Times New Roman"/>
          <w:color w:val="000000"/>
          <w:sz w:val="28"/>
          <w:lang w:val="ru-RU"/>
        </w:rPr>
        <w:t>оугольников, в том числе фигур, изображённых на клетчатой бумаге. Единицы измерения площади.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</w:t>
      </w:r>
      <w:r w:rsidRPr="007040E4">
        <w:rPr>
          <w:rFonts w:ascii="Times New Roman" w:hAnsi="Times New Roman"/>
          <w:color w:val="000000"/>
          <w:sz w:val="28"/>
          <w:lang w:val="ru-RU"/>
        </w:rPr>
        <w:t>лелепипеда. Создание моделей многогранников (из бумаги, проволоки, пластилина и других материалов).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</w:t>
      </w:r>
      <w:r w:rsidRPr="007040E4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кратное. Делимость суммы и произведения. Деление с остатком.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7040E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7040E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</w:t>
      </w:r>
      <w:r w:rsidRPr="007040E4">
        <w:rPr>
          <w:rFonts w:ascii="Times New Roman" w:hAnsi="Times New Roman"/>
          <w:color w:val="000000"/>
          <w:sz w:val="28"/>
          <w:lang w:val="ru-RU"/>
        </w:rPr>
        <w:t>овые выражения с обыкновенными и десятичными дробями.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</w:t>
      </w:r>
      <w:r w:rsidRPr="007040E4">
        <w:rPr>
          <w:rFonts w:ascii="Times New Roman" w:hAnsi="Times New Roman"/>
          <w:color w:val="000000"/>
          <w:sz w:val="28"/>
          <w:lang w:val="ru-RU"/>
        </w:rPr>
        <w:t>чными дробями. Решение задач на проценты. Выражение отношения величин в процентах.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</w:t>
      </w:r>
      <w:r w:rsidRPr="007040E4">
        <w:rPr>
          <w:rFonts w:ascii="Times New Roman" w:hAnsi="Times New Roman"/>
          <w:color w:val="000000"/>
          <w:sz w:val="28"/>
          <w:lang w:val="ru-RU"/>
        </w:rPr>
        <w:t>ной прямой. Числовые промежутки. Сравнение чисел. Арифметические действия с положительными и отрицательными числами.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 w:rsidRPr="007040E4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7040E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</w:t>
      </w:r>
      <w:r w:rsidRPr="007040E4">
        <w:rPr>
          <w:rFonts w:ascii="Times New Roman" w:hAnsi="Times New Roman"/>
          <w:color w:val="000000"/>
          <w:sz w:val="28"/>
          <w:lang w:val="ru-RU"/>
        </w:rPr>
        <w:t>тра и площади прямоугольника, квадрата, объёма параллелепипеда и куба.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7040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</w:t>
      </w:r>
      <w:r w:rsidRPr="007040E4">
        <w:rPr>
          <w:rFonts w:ascii="Times New Roman" w:hAnsi="Times New Roman"/>
          <w:color w:val="000000"/>
          <w:sz w:val="28"/>
          <w:lang w:val="ru-RU"/>
        </w:rPr>
        <w:t>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Решен</w:t>
      </w:r>
      <w:r w:rsidRPr="007040E4">
        <w:rPr>
          <w:rFonts w:ascii="Times New Roman" w:hAnsi="Times New Roman"/>
          <w:color w:val="000000"/>
          <w:sz w:val="28"/>
          <w:lang w:val="ru-RU"/>
        </w:rPr>
        <w:t>ие задач, связанных с отношением, пропорциональностью величин, процентами; решение основных задач на дроби и проценты.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</w:t>
      </w:r>
      <w:r w:rsidRPr="007040E4">
        <w:rPr>
          <w:rFonts w:ascii="Times New Roman" w:hAnsi="Times New Roman"/>
          <w:color w:val="000000"/>
          <w:sz w:val="28"/>
          <w:lang w:val="ru-RU"/>
        </w:rPr>
        <w:t>рамм. Столбчатые диаграммы: чтение и построение. Чтение круговых диаграмм.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7040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Взаимн</w:t>
      </w:r>
      <w:r w:rsidRPr="007040E4">
        <w:rPr>
          <w:rFonts w:ascii="Times New Roman" w:hAnsi="Times New Roman"/>
          <w:color w:val="000000"/>
          <w:sz w:val="28"/>
          <w:lang w:val="ru-RU"/>
        </w:rPr>
        <w:t>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</w:t>
      </w:r>
      <w:r w:rsidRPr="007040E4">
        <w:rPr>
          <w:rFonts w:ascii="Times New Roman" w:hAnsi="Times New Roman"/>
          <w:color w:val="000000"/>
          <w:sz w:val="28"/>
          <w:lang w:val="ru-RU"/>
        </w:rPr>
        <w:t>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</w:t>
      </w:r>
      <w:r w:rsidRPr="007040E4">
        <w:rPr>
          <w:rFonts w:ascii="Times New Roman" w:hAnsi="Times New Roman"/>
          <w:color w:val="000000"/>
          <w:sz w:val="28"/>
          <w:lang w:val="ru-RU"/>
        </w:rPr>
        <w:t>спользованием циркуля, линейки, угольника, транспортира. Построения на клетчатой бумаге.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</w:t>
      </w:r>
      <w:r w:rsidRPr="007040E4">
        <w:rPr>
          <w:rFonts w:ascii="Times New Roman" w:hAnsi="Times New Roman"/>
          <w:color w:val="000000"/>
          <w:sz w:val="28"/>
          <w:lang w:val="ru-RU"/>
        </w:rPr>
        <w:t>ие длины окружности, площади круга.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</w:t>
      </w:r>
      <w:r w:rsidRPr="007040E4">
        <w:rPr>
          <w:rFonts w:ascii="Times New Roman" w:hAnsi="Times New Roman"/>
          <w:color w:val="000000"/>
          <w:sz w:val="28"/>
          <w:lang w:val="ru-RU"/>
        </w:rPr>
        <w:t>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52CE0" w:rsidRPr="007040E4" w:rsidRDefault="00352CE0">
      <w:pPr>
        <w:rPr>
          <w:lang w:val="ru-RU"/>
        </w:rPr>
        <w:sectPr w:rsidR="00352CE0" w:rsidRPr="007040E4">
          <w:pgSz w:w="11906" w:h="16383"/>
          <w:pgMar w:top="1134" w:right="850" w:bottom="1134" w:left="1701" w:header="720" w:footer="720" w:gutter="0"/>
          <w:cols w:space="720"/>
        </w:sect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bookmarkStart w:id="15" w:name="block-43958248"/>
      <w:bookmarkEnd w:id="5"/>
      <w:r w:rsidRPr="007040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040E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7040E4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7040E4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7040E4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7040E4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7040E4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 w:rsidRPr="007040E4">
        <w:rPr>
          <w:rFonts w:ascii="Times New Roman" w:hAnsi="Times New Roman"/>
          <w:color w:val="000000"/>
          <w:sz w:val="28"/>
          <w:lang w:val="ru-RU"/>
        </w:rPr>
        <w:t>анием своего права на ошибку и такого же права другого человека;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среды, осознанием глобального характера экологических проблем и путей их решения;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</w:t>
      </w:r>
      <w:r w:rsidRPr="007040E4">
        <w:rPr>
          <w:rFonts w:ascii="Times New Roman" w:hAnsi="Times New Roman"/>
          <w:color w:val="000000"/>
          <w:sz w:val="28"/>
          <w:lang w:val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</w:t>
      </w:r>
      <w:r w:rsidRPr="007040E4">
        <w:rPr>
          <w:rFonts w:ascii="Times New Roman" w:hAnsi="Times New Roman"/>
          <w:color w:val="000000"/>
          <w:sz w:val="28"/>
          <w:lang w:val="ru-RU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</w:t>
      </w:r>
      <w:r w:rsidRPr="007040E4">
        <w:rPr>
          <w:rFonts w:ascii="Times New Roman" w:hAnsi="Times New Roman"/>
          <w:color w:val="000000"/>
          <w:sz w:val="28"/>
          <w:lang w:val="ru-RU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Default="00617F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2CE0" w:rsidRPr="007040E4" w:rsidRDefault="00617F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7040E4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2CE0" w:rsidRPr="007040E4" w:rsidRDefault="00617F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7040E4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352CE0" w:rsidRPr="007040E4" w:rsidRDefault="00617F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352CE0" w:rsidRPr="007040E4" w:rsidRDefault="00617F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2CE0" w:rsidRPr="007040E4" w:rsidRDefault="00617F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7040E4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52CE0" w:rsidRPr="007040E4" w:rsidRDefault="00617F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7040E4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352CE0" w:rsidRDefault="00617F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2CE0" w:rsidRPr="007040E4" w:rsidRDefault="00617F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7040E4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352CE0" w:rsidRPr="007040E4" w:rsidRDefault="00617F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2CE0" w:rsidRPr="007040E4" w:rsidRDefault="00617F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7040E4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2CE0" w:rsidRPr="007040E4" w:rsidRDefault="00617F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2CE0" w:rsidRDefault="00617F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352CE0" w:rsidRPr="007040E4" w:rsidRDefault="00617F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52CE0" w:rsidRPr="007040E4" w:rsidRDefault="00617F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2CE0" w:rsidRPr="007040E4" w:rsidRDefault="00617F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7040E4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352CE0" w:rsidRPr="007040E4" w:rsidRDefault="00617F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2CE0" w:rsidRDefault="00617F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2CE0" w:rsidRPr="007040E4" w:rsidRDefault="00617F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52CE0" w:rsidRPr="007040E4" w:rsidRDefault="00617F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7040E4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352CE0" w:rsidRPr="007040E4" w:rsidRDefault="00617F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2CE0" w:rsidRPr="007040E4" w:rsidRDefault="00617F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52CE0" w:rsidRPr="007040E4" w:rsidRDefault="00617F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7040E4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352CE0" w:rsidRPr="007040E4" w:rsidRDefault="00617F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7040E4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2CE0" w:rsidRPr="007040E4" w:rsidRDefault="00617F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7040E4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2CE0" w:rsidRDefault="00617F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2CE0" w:rsidRPr="007040E4" w:rsidRDefault="00617F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7040E4">
        <w:rPr>
          <w:rFonts w:ascii="Times New Roman" w:hAnsi="Times New Roman"/>
          <w:color w:val="000000"/>
          <w:sz w:val="28"/>
          <w:lang w:val="ru-RU"/>
        </w:rPr>
        <w:t>и;</w:t>
      </w:r>
    </w:p>
    <w:p w:rsidR="00352CE0" w:rsidRPr="007040E4" w:rsidRDefault="00617F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2CE0" w:rsidRPr="007040E4" w:rsidRDefault="00617F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7040E4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left="120"/>
        <w:jc w:val="both"/>
        <w:rPr>
          <w:lang w:val="ru-RU"/>
        </w:rPr>
      </w:pPr>
      <w:r w:rsidRPr="007040E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2CE0" w:rsidRPr="007040E4" w:rsidRDefault="00352CE0">
      <w:pPr>
        <w:spacing w:after="0" w:line="264" w:lineRule="auto"/>
        <w:ind w:left="120"/>
        <w:jc w:val="both"/>
        <w:rPr>
          <w:lang w:val="ru-RU"/>
        </w:rPr>
      </w:pP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040E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7040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7040E4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7040E4">
        <w:rPr>
          <w:rFonts w:ascii="Times New Roman" w:hAnsi="Times New Roman"/>
          <w:color w:val="000000"/>
          <w:sz w:val="28"/>
          <w:lang w:val="ru-RU"/>
        </w:rPr>
        <w:t>тветствующим ей числом и изображать натуральные числа точками на координатной (числовой) прямой.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7040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7040E4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7040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</w:t>
      </w:r>
      <w:r w:rsidRPr="007040E4">
        <w:rPr>
          <w:rFonts w:ascii="Times New Roman" w:hAnsi="Times New Roman"/>
          <w:color w:val="000000"/>
          <w:sz w:val="28"/>
          <w:lang w:val="ru-RU"/>
        </w:rPr>
        <w:t>окружностью: радиус, диаметр, центр.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</w:t>
      </w:r>
      <w:r w:rsidRPr="007040E4">
        <w:rPr>
          <w:rFonts w:ascii="Times New Roman" w:hAnsi="Times New Roman"/>
          <w:color w:val="000000"/>
          <w:sz w:val="28"/>
          <w:lang w:val="ru-RU"/>
        </w:rPr>
        <w:t>кружность заданного радиуса.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</w:t>
      </w:r>
      <w:r w:rsidRPr="007040E4">
        <w:rPr>
          <w:rFonts w:ascii="Times New Roman" w:hAnsi="Times New Roman"/>
          <w:color w:val="000000"/>
          <w:sz w:val="28"/>
          <w:lang w:val="ru-RU"/>
        </w:rPr>
        <w:t>изображённых на клетчатой бумаге.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</w:t>
      </w:r>
      <w:r w:rsidRPr="007040E4">
        <w:rPr>
          <w:rFonts w:ascii="Times New Roman" w:hAnsi="Times New Roman"/>
          <w:color w:val="000000"/>
          <w:sz w:val="28"/>
          <w:lang w:val="ru-RU"/>
        </w:rPr>
        <w:t>змерения параллелепипеда, куба.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40E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7040E4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7040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</w:t>
      </w:r>
      <w:r w:rsidRPr="007040E4">
        <w:rPr>
          <w:rFonts w:ascii="Times New Roman" w:hAnsi="Times New Roman"/>
          <w:color w:val="000000"/>
          <w:sz w:val="28"/>
          <w:lang w:val="ru-RU"/>
        </w:rPr>
        <w:t>а, обыкновенные и десятичные дроби, сравнивать числа одного и разных знаков.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</w:t>
      </w:r>
      <w:r w:rsidRPr="007040E4">
        <w:rPr>
          <w:rFonts w:ascii="Times New Roman" w:hAnsi="Times New Roman"/>
          <w:color w:val="000000"/>
          <w:sz w:val="28"/>
          <w:lang w:val="ru-RU"/>
        </w:rPr>
        <w:t>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жать числа точками на координатной прямой, находить модуль числа. 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7040E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Понимать и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Пользоваться масштабом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, составлять пропорции и отношения. 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Находи</w:t>
      </w:r>
      <w:r w:rsidRPr="007040E4">
        <w:rPr>
          <w:rFonts w:ascii="Times New Roman" w:hAnsi="Times New Roman"/>
          <w:color w:val="000000"/>
          <w:sz w:val="28"/>
          <w:lang w:val="ru-RU"/>
        </w:rPr>
        <w:t>ть неизвестный компонент равенства.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7040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</w:t>
      </w:r>
      <w:r w:rsidRPr="007040E4">
        <w:rPr>
          <w:rFonts w:ascii="Times New Roman" w:hAnsi="Times New Roman"/>
          <w:color w:val="000000"/>
          <w:sz w:val="28"/>
          <w:lang w:val="ru-RU"/>
        </w:rPr>
        <w:t>величин.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Представлять информа</w:t>
      </w:r>
      <w:r w:rsidRPr="007040E4">
        <w:rPr>
          <w:rFonts w:ascii="Times New Roman" w:hAnsi="Times New Roman"/>
          <w:color w:val="000000"/>
          <w:sz w:val="28"/>
          <w:lang w:val="ru-RU"/>
        </w:rPr>
        <w:t>цию с помощью таблиц, линейной и столбчатой диаграмм.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7040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Изображать с помощью циркул</w:t>
      </w:r>
      <w:r w:rsidRPr="007040E4">
        <w:rPr>
          <w:rFonts w:ascii="Times New Roman" w:hAnsi="Times New Roman"/>
          <w:color w:val="000000"/>
          <w:sz w:val="28"/>
          <w:lang w:val="ru-RU"/>
        </w:rPr>
        <w:t>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равенство фигур, симметрия, использовать терминологию, связанную с симметрией: </w:t>
      </w:r>
      <w:r w:rsidRPr="007040E4">
        <w:rPr>
          <w:rFonts w:ascii="Times New Roman" w:hAnsi="Times New Roman"/>
          <w:color w:val="000000"/>
          <w:sz w:val="28"/>
          <w:lang w:val="ru-RU"/>
        </w:rPr>
        <w:t>ось симметрии, центр симметрии.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040E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Вычислять дл</w:t>
      </w:r>
      <w:r w:rsidRPr="007040E4">
        <w:rPr>
          <w:rFonts w:ascii="Times New Roman" w:hAnsi="Times New Roman"/>
          <w:color w:val="000000"/>
          <w:sz w:val="28"/>
          <w:lang w:val="ru-RU"/>
        </w:rPr>
        <w:t>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</w:t>
      </w:r>
      <w:r w:rsidRPr="007040E4">
        <w:rPr>
          <w:rFonts w:ascii="Times New Roman" w:hAnsi="Times New Roman"/>
          <w:color w:val="000000"/>
          <w:sz w:val="28"/>
          <w:lang w:val="ru-RU"/>
        </w:rPr>
        <w:t>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</w:r>
      <w:r w:rsidRPr="007040E4">
        <w:rPr>
          <w:rFonts w:ascii="Times New Roman" w:hAnsi="Times New Roman"/>
          <w:color w:val="000000"/>
          <w:sz w:val="28"/>
          <w:lang w:val="ru-RU"/>
        </w:rPr>
        <w:t>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</w:t>
      </w:r>
      <w:r w:rsidRPr="007040E4">
        <w:rPr>
          <w:rFonts w:ascii="Times New Roman" w:hAnsi="Times New Roman"/>
          <w:color w:val="000000"/>
          <w:sz w:val="28"/>
          <w:lang w:val="ru-RU"/>
        </w:rPr>
        <w:t xml:space="preserve">льзоваться основными единицами измерения объёма; </w:t>
      </w:r>
    </w:p>
    <w:p w:rsidR="00352CE0" w:rsidRPr="007040E4" w:rsidRDefault="00617F4D">
      <w:pPr>
        <w:spacing w:after="0" w:line="264" w:lineRule="auto"/>
        <w:ind w:firstLine="600"/>
        <w:jc w:val="both"/>
        <w:rPr>
          <w:lang w:val="ru-RU"/>
        </w:rPr>
      </w:pPr>
      <w:r w:rsidRPr="007040E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52CE0" w:rsidRPr="007040E4" w:rsidRDefault="00352CE0">
      <w:pPr>
        <w:rPr>
          <w:lang w:val="ru-RU"/>
        </w:rPr>
        <w:sectPr w:rsidR="00352CE0" w:rsidRPr="007040E4">
          <w:pgSz w:w="11906" w:h="16383"/>
          <w:pgMar w:top="1134" w:right="850" w:bottom="1134" w:left="1701" w:header="720" w:footer="720" w:gutter="0"/>
          <w:cols w:space="720"/>
        </w:sectPr>
      </w:pPr>
    </w:p>
    <w:p w:rsidR="00352CE0" w:rsidRDefault="00617F4D">
      <w:pPr>
        <w:spacing w:after="0"/>
        <w:ind w:left="120"/>
      </w:pPr>
      <w:bookmarkStart w:id="23" w:name="block-43958244"/>
      <w:bookmarkEnd w:id="15"/>
      <w:r w:rsidRPr="00704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2CE0" w:rsidRDefault="00617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52CE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Default="00352CE0"/>
        </w:tc>
      </w:tr>
    </w:tbl>
    <w:p w:rsidR="00352CE0" w:rsidRDefault="00352CE0">
      <w:pPr>
        <w:sectPr w:rsidR="00352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CE0" w:rsidRDefault="00617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52CE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52CE0" w:rsidRDefault="00352CE0"/>
        </w:tc>
      </w:tr>
    </w:tbl>
    <w:p w:rsidR="00352CE0" w:rsidRDefault="00352CE0">
      <w:pPr>
        <w:sectPr w:rsidR="00352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CE0" w:rsidRDefault="00352CE0">
      <w:pPr>
        <w:sectPr w:rsidR="00352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CE0" w:rsidRDefault="00617F4D">
      <w:pPr>
        <w:spacing w:after="0"/>
        <w:ind w:left="120"/>
      </w:pPr>
      <w:bookmarkStart w:id="24" w:name="block-4395824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2CE0" w:rsidRDefault="00617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352CE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2CE0" w:rsidRPr="007040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Pr="007040E4" w:rsidRDefault="00617F4D">
            <w:pPr>
              <w:spacing w:after="0"/>
              <w:ind w:left="135"/>
              <w:rPr>
                <w:lang w:val="ru-RU"/>
              </w:rPr>
            </w:pPr>
            <w:r w:rsidRPr="00704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0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CE0" w:rsidRDefault="00352CE0"/>
        </w:tc>
      </w:tr>
    </w:tbl>
    <w:p w:rsidR="00352CE0" w:rsidRDefault="00352CE0">
      <w:pPr>
        <w:sectPr w:rsidR="00352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CE0" w:rsidRDefault="00617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352CE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CE0" w:rsidRDefault="00352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CE0" w:rsidRDefault="00352CE0"/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2CE0" w:rsidRDefault="00352CE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52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52CE0" w:rsidRDefault="00617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CE0" w:rsidRDefault="00352CE0"/>
        </w:tc>
      </w:tr>
    </w:tbl>
    <w:p w:rsidR="00352CE0" w:rsidRDefault="00352CE0">
      <w:pPr>
        <w:sectPr w:rsidR="00352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CE0" w:rsidRDefault="00352CE0">
      <w:pPr>
        <w:sectPr w:rsidR="00352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CE0" w:rsidRDefault="00617F4D">
      <w:pPr>
        <w:spacing w:after="0"/>
        <w:ind w:left="120"/>
      </w:pPr>
      <w:bookmarkStart w:id="25" w:name="block-43958249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52CE0" w:rsidRDefault="00617F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52CE0" w:rsidRDefault="00617F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>
        <w:rPr>
          <w:sz w:val="28"/>
        </w:rPr>
        <w:br/>
      </w:r>
      <w:bookmarkStart w:id="26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</w:t>
      </w:r>
      <w:r>
        <w:rPr>
          <w:rFonts w:ascii="Times New Roman" w:hAnsi="Times New Roman"/>
          <w:color w:val="000000"/>
          <w:sz w:val="28"/>
        </w:rPr>
        <w:t>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6"/>
    </w:p>
    <w:p w:rsidR="00352CE0" w:rsidRDefault="00352CE0">
      <w:pPr>
        <w:spacing w:after="0" w:line="480" w:lineRule="auto"/>
        <w:ind w:left="120"/>
      </w:pPr>
    </w:p>
    <w:p w:rsidR="00352CE0" w:rsidRDefault="00352CE0">
      <w:pPr>
        <w:spacing w:after="0"/>
        <w:ind w:left="120"/>
      </w:pPr>
    </w:p>
    <w:p w:rsidR="00352CE0" w:rsidRDefault="00617F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2CE0" w:rsidRDefault="00352CE0">
      <w:pPr>
        <w:spacing w:after="0" w:line="480" w:lineRule="auto"/>
        <w:ind w:left="120"/>
      </w:pPr>
    </w:p>
    <w:p w:rsidR="00352CE0" w:rsidRDefault="00352CE0">
      <w:pPr>
        <w:spacing w:after="0"/>
        <w:ind w:left="120"/>
      </w:pPr>
    </w:p>
    <w:p w:rsidR="00352CE0" w:rsidRDefault="00617F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2CE0" w:rsidRDefault="00352CE0">
      <w:pPr>
        <w:spacing w:after="0" w:line="480" w:lineRule="auto"/>
        <w:ind w:left="120"/>
      </w:pPr>
    </w:p>
    <w:p w:rsidR="00352CE0" w:rsidRDefault="00352CE0">
      <w:pPr>
        <w:sectPr w:rsidR="00352CE0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617F4D" w:rsidRDefault="00617F4D"/>
    <w:sectPr w:rsidR="00617F4D" w:rsidSect="00352C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A41"/>
    <w:multiLevelType w:val="multilevel"/>
    <w:tmpl w:val="6C7A1E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40868"/>
    <w:multiLevelType w:val="multilevel"/>
    <w:tmpl w:val="504A7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62463"/>
    <w:multiLevelType w:val="multilevel"/>
    <w:tmpl w:val="49E06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AC4AF3"/>
    <w:multiLevelType w:val="multilevel"/>
    <w:tmpl w:val="148EE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E5753"/>
    <w:multiLevelType w:val="multilevel"/>
    <w:tmpl w:val="8C5C4A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26EC0"/>
    <w:multiLevelType w:val="multilevel"/>
    <w:tmpl w:val="2C6EC3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10159"/>
    <w:multiLevelType w:val="multilevel"/>
    <w:tmpl w:val="CB9CB1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52CE0"/>
    <w:rsid w:val="00352CE0"/>
    <w:rsid w:val="00617F4D"/>
    <w:rsid w:val="0070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2C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2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11460</Words>
  <Characters>65328</Characters>
  <Application>Microsoft Office Word</Application>
  <DocSecurity>0</DocSecurity>
  <Lines>544</Lines>
  <Paragraphs>153</Paragraphs>
  <ScaleCrop>false</ScaleCrop>
  <Company/>
  <LinksUpToDate>false</LinksUpToDate>
  <CharactersWithSpaces>76635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2</cp:revision>
  <dcterms:created xsi:type="dcterms:W3CDTF">2024-09-14T16:14:00Z</dcterms:created>
  <dcterms:modified xsi:type="dcterms:W3CDTF">2024-09-14T16:14:00Z</dcterms:modified>
</cp:coreProperties>
</file>