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06" w:rsidRDefault="003F1F61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5940425" cy="8399633"/>
            <wp:effectExtent l="19050" t="0" r="3175" b="0"/>
            <wp:docPr id="2" name="Рисунок 2" descr="C:\Users\Лилия\Documents\Scan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лия\Documents\Scan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Pr="00405A28" w:rsidRDefault="00CD2906" w:rsidP="003F1F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</w:p>
    <w:p w:rsidR="00CD2906" w:rsidRPr="00C826A1" w:rsidRDefault="00CD2906" w:rsidP="00C82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Цель: </w:t>
      </w: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  координации  всех  работников  школы  по  противодействию экстремизму и терроризму в образовательном учреждении, выработка мер, направленных на нормализацию межэтнических отношений.</w:t>
      </w:r>
    </w:p>
    <w:p w:rsidR="00CD2906" w:rsidRPr="00C826A1" w:rsidRDefault="00CD2906" w:rsidP="00C82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Задачи:</w:t>
      </w:r>
    </w:p>
    <w:p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3.Формировать у </w:t>
      </w:r>
      <w:proofErr w:type="gramStart"/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 основы толерантного поведения.</w:t>
      </w:r>
    </w:p>
    <w:p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4.Создать условия для  активного  включения  детей  в  социально-экономическую культурную жизнь общества.</w:t>
      </w:r>
    </w:p>
    <w:p w:rsidR="0005361A" w:rsidRDefault="00CD2906" w:rsidP="00C000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5.Организовать практическую проверку готовности  обучающихся, сотрудников школы правильно  действовать  в чрезвычайных ситуациях.</w:t>
      </w:r>
    </w:p>
    <w:p w:rsidR="00C00056" w:rsidRPr="00C00056" w:rsidRDefault="00C00056" w:rsidP="00C000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5012"/>
        <w:gridCol w:w="1559"/>
        <w:gridCol w:w="2375"/>
      </w:tblGrid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Pr="00CC0F9C" w:rsidRDefault="00CD2906" w:rsidP="0000482E">
            <w:pPr>
              <w:spacing w:after="0" w:line="240" w:lineRule="auto"/>
              <w:jc w:val="both"/>
              <w:rPr>
                <w:sz w:val="24"/>
              </w:rPr>
            </w:pPr>
            <w:r w:rsidRPr="00CC0F9C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906" w:rsidRPr="00CC0F9C" w:rsidRDefault="00CD2906" w:rsidP="0000482E">
            <w:pPr>
              <w:spacing w:after="0" w:line="240" w:lineRule="auto"/>
              <w:jc w:val="center"/>
              <w:rPr>
                <w:sz w:val="24"/>
              </w:rPr>
            </w:pPr>
            <w:r w:rsidRPr="00CC0F9C">
              <w:rPr>
                <w:rFonts w:ascii="Times New Roman" w:eastAsia="Times New Roman" w:hAnsi="Times New Roman" w:cs="Times New Roman"/>
                <w:b/>
                <w:sz w:val="24"/>
              </w:rPr>
              <w:t>Мероприятие основных направлений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906" w:rsidRPr="00CC0F9C" w:rsidRDefault="00CD2906" w:rsidP="0000482E">
            <w:pPr>
              <w:spacing w:after="0" w:line="240" w:lineRule="auto"/>
              <w:jc w:val="center"/>
              <w:rPr>
                <w:sz w:val="24"/>
              </w:rPr>
            </w:pPr>
            <w:r w:rsidRPr="00CC0F9C">
              <w:rPr>
                <w:rFonts w:ascii="Times New Roman" w:eastAsia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906" w:rsidRPr="00CC0F9C" w:rsidRDefault="00CD2906" w:rsidP="0000482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ind w:left="-7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Инструктаж учителей </w:t>
            </w:r>
            <w:r w:rsidR="00367B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теме «План действий против террора и диверсий»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ind w:left="-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Распространение памяток, методических инструкций по противодействию экстремизма 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  <w:r w:rsidR="00CD2906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ind w:left="-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0702CB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ind w:left="-41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Завхоз, сторож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ind w:left="-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Регулярный, ежедневный обход зданий, помещений.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Завхоз, сторож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ind w:left="-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  <w:r w:rsidR="00CD2906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Проведение учений и тренировок в школе по отработке при угрозе совершения террористического 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учитель ОБЖ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по толерантному воспитанию в игровой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 классов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часы:</w:t>
            </w:r>
          </w:p>
          <w:p w:rsidR="00CD2906" w:rsidRDefault="00CD2906" w:rsidP="00BB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против террора»;</w:t>
            </w:r>
          </w:p>
          <w:p w:rsidR="00CD2906" w:rsidRPr="000A7731" w:rsidRDefault="00CD2906" w:rsidP="00BB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«Терроризм и экстремизм – зло против человека»;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CD2906" w:rsidRDefault="0005361A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="00CD2906">
              <w:rPr>
                <w:rFonts w:ascii="Times New Roman" w:eastAsia="Times New Roman" w:hAnsi="Times New Roman" w:cs="Times New Roman"/>
                <w:sz w:val="24"/>
              </w:rPr>
              <w:t xml:space="preserve"> классов</w:t>
            </w:r>
          </w:p>
        </w:tc>
      </w:tr>
      <w:tr w:rsidR="00CD2906" w:rsidTr="000702CB">
        <w:trPr>
          <w:trHeight w:val="146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по теме «Организация занятости ребенка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 с целью недопущения их участия в несанкционированных акциях».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EB" w:rsidRDefault="00367BEB" w:rsidP="00BB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  <w:p w:rsidR="00CD2906" w:rsidRDefault="0005361A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класса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 и презентация по профилактике экстремизма и правонарушений среди обучающихся в сфере межнациональных отношений.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D6448E" w:rsidP="00D644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</w:t>
            </w:r>
            <w:r w:rsidR="00CD2906">
              <w:rPr>
                <w:rFonts w:ascii="Times New Roman" w:eastAsia="Times New Roman" w:hAnsi="Times New Roman" w:cs="Times New Roman"/>
                <w:sz w:val="24"/>
              </w:rPr>
              <w:t>едагог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ОБЖ по теме «Изучение закона РФ «О противодействие экстремистской деятельности».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 ОБЖ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обществознания:</w:t>
            </w:r>
          </w:p>
          <w:p w:rsidR="00CD2906" w:rsidRDefault="00CD2906" w:rsidP="00BB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«Гражданин – человек свободный и ответственный»;</w:t>
            </w:r>
          </w:p>
          <w:p w:rsidR="00CD2906" w:rsidRDefault="00CD2906" w:rsidP="00BB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«Правоотношения и правонарушения»;</w:t>
            </w:r>
          </w:p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«Человек в системе социально-правовых норм»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обществознания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«Знаешь ли ты культуру и традиции других народов»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D6448E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D2906" w:rsidTr="0000482E">
        <w:trPr>
          <w:trHeight w:val="107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Библиотекарь школы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и плакатов «Мы едины»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ОБЖ, классные руководители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BB607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Системный администратор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</w:tbl>
    <w:p w:rsidR="00CD2906" w:rsidRDefault="00CD2906" w:rsidP="00CD29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519CD" w:rsidRDefault="00B519CD"/>
    <w:sectPr w:rsidR="00B519CD" w:rsidSect="001C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54" w:rsidRDefault="00A16C54" w:rsidP="00C826A1">
      <w:pPr>
        <w:spacing w:after="0" w:line="240" w:lineRule="auto"/>
      </w:pPr>
      <w:r>
        <w:separator/>
      </w:r>
    </w:p>
  </w:endnote>
  <w:endnote w:type="continuationSeparator" w:id="0">
    <w:p w:rsidR="00A16C54" w:rsidRDefault="00A16C54" w:rsidP="00C8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54" w:rsidRDefault="00A16C54" w:rsidP="00C826A1">
      <w:pPr>
        <w:spacing w:after="0" w:line="240" w:lineRule="auto"/>
      </w:pPr>
      <w:r>
        <w:separator/>
      </w:r>
    </w:p>
  </w:footnote>
  <w:footnote w:type="continuationSeparator" w:id="0">
    <w:p w:rsidR="00A16C54" w:rsidRDefault="00A16C54" w:rsidP="00C82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2906"/>
    <w:rsid w:val="0005361A"/>
    <w:rsid w:val="000702CB"/>
    <w:rsid w:val="001C144E"/>
    <w:rsid w:val="001D4469"/>
    <w:rsid w:val="00367BEB"/>
    <w:rsid w:val="003F1F61"/>
    <w:rsid w:val="00656B00"/>
    <w:rsid w:val="007A103D"/>
    <w:rsid w:val="007C421B"/>
    <w:rsid w:val="009E7CBF"/>
    <w:rsid w:val="00A16C54"/>
    <w:rsid w:val="00B1243F"/>
    <w:rsid w:val="00B519CD"/>
    <w:rsid w:val="00BB6074"/>
    <w:rsid w:val="00C00056"/>
    <w:rsid w:val="00C03F28"/>
    <w:rsid w:val="00C826A1"/>
    <w:rsid w:val="00CD2906"/>
    <w:rsid w:val="00D6448E"/>
    <w:rsid w:val="00D77972"/>
    <w:rsid w:val="00EA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26A1"/>
  </w:style>
  <w:style w:type="paragraph" w:styleId="a5">
    <w:name w:val="footer"/>
    <w:basedOn w:val="a"/>
    <w:link w:val="a6"/>
    <w:uiPriority w:val="99"/>
    <w:semiHidden/>
    <w:unhideWhenUsed/>
    <w:rsid w:val="00C8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26A1"/>
  </w:style>
  <w:style w:type="paragraph" w:styleId="a7">
    <w:name w:val="Balloon Text"/>
    <w:basedOn w:val="a"/>
    <w:link w:val="a8"/>
    <w:uiPriority w:val="99"/>
    <w:semiHidden/>
    <w:unhideWhenUsed/>
    <w:rsid w:val="003F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Русакова</dc:creator>
  <cp:lastModifiedBy>Лилия</cp:lastModifiedBy>
  <cp:revision>2</cp:revision>
  <cp:lastPrinted>2024-04-19T07:30:00Z</cp:lastPrinted>
  <dcterms:created xsi:type="dcterms:W3CDTF">2024-04-19T07:34:00Z</dcterms:created>
  <dcterms:modified xsi:type="dcterms:W3CDTF">2024-04-19T07:34:00Z</dcterms:modified>
</cp:coreProperties>
</file>